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FC0E7" w14:textId="77777777" w:rsidR="004F7518" w:rsidRPr="00EA7E95" w:rsidRDefault="004F7518" w:rsidP="00942AA9">
      <w:pPr>
        <w:jc w:val="right"/>
        <w:rPr>
          <w:sz w:val="28"/>
          <w:szCs w:val="28"/>
        </w:rPr>
      </w:pPr>
    </w:p>
    <w:p w14:paraId="49881F7B" w14:textId="77777777" w:rsidR="009B67A9" w:rsidRPr="00EA7E95" w:rsidRDefault="009B67A9" w:rsidP="00942AA9">
      <w:pPr>
        <w:jc w:val="center"/>
        <w:rPr>
          <w:b/>
          <w:sz w:val="28"/>
          <w:szCs w:val="28"/>
        </w:rPr>
      </w:pPr>
    </w:p>
    <w:p w14:paraId="720E312A" w14:textId="77777777" w:rsidR="009426BC" w:rsidRPr="00783CE0" w:rsidRDefault="009426BC" w:rsidP="00397911">
      <w:pPr>
        <w:pStyle w:val="af0"/>
        <w:jc w:val="center"/>
        <w:rPr>
          <w:sz w:val="27"/>
          <w:szCs w:val="27"/>
        </w:rPr>
      </w:pPr>
      <w:r w:rsidRPr="00783CE0">
        <w:rPr>
          <w:sz w:val="27"/>
          <w:szCs w:val="27"/>
        </w:rPr>
        <w:t>Решения внеочередного общего собрания акционеров</w:t>
      </w:r>
    </w:p>
    <w:p w14:paraId="258106DB" w14:textId="77777777" w:rsidR="009426BC" w:rsidRPr="00783CE0" w:rsidRDefault="009426BC" w:rsidP="00397911">
      <w:pPr>
        <w:pStyle w:val="af0"/>
        <w:jc w:val="center"/>
        <w:rPr>
          <w:sz w:val="27"/>
          <w:szCs w:val="27"/>
        </w:rPr>
      </w:pPr>
      <w:r w:rsidRPr="00783CE0">
        <w:rPr>
          <w:sz w:val="27"/>
          <w:szCs w:val="27"/>
        </w:rPr>
        <w:t>открытого акционерного общества «Оршаагропроммаш»</w:t>
      </w:r>
    </w:p>
    <w:p w14:paraId="28F94428" w14:textId="77777777" w:rsidR="00397911" w:rsidRPr="00783CE0" w:rsidRDefault="00397911" w:rsidP="00397911">
      <w:pPr>
        <w:pStyle w:val="af0"/>
        <w:rPr>
          <w:sz w:val="27"/>
          <w:szCs w:val="27"/>
        </w:rPr>
      </w:pPr>
    </w:p>
    <w:p w14:paraId="61F0B6EE" w14:textId="497E4FE1" w:rsidR="009426BC" w:rsidRPr="00783CE0" w:rsidRDefault="009426BC" w:rsidP="00397911">
      <w:pPr>
        <w:pStyle w:val="af0"/>
        <w:rPr>
          <w:sz w:val="27"/>
          <w:szCs w:val="27"/>
        </w:rPr>
      </w:pPr>
      <w:r w:rsidRPr="00783CE0">
        <w:rPr>
          <w:sz w:val="27"/>
          <w:szCs w:val="27"/>
        </w:rPr>
        <w:t xml:space="preserve">г. Орша ул. </w:t>
      </w:r>
      <w:r w:rsidR="00397911" w:rsidRPr="00783CE0">
        <w:rPr>
          <w:sz w:val="27"/>
          <w:szCs w:val="27"/>
        </w:rPr>
        <w:t xml:space="preserve">Владимира </w:t>
      </w:r>
      <w:r w:rsidRPr="00783CE0">
        <w:rPr>
          <w:sz w:val="27"/>
          <w:szCs w:val="27"/>
        </w:rPr>
        <w:t>Ленина</w:t>
      </w:r>
      <w:r w:rsidR="00397911" w:rsidRPr="00783CE0">
        <w:rPr>
          <w:sz w:val="27"/>
          <w:szCs w:val="27"/>
        </w:rPr>
        <w:t>,</w:t>
      </w:r>
      <w:r w:rsidRPr="00783CE0">
        <w:rPr>
          <w:sz w:val="27"/>
          <w:szCs w:val="27"/>
        </w:rPr>
        <w:t>215</w:t>
      </w:r>
    </w:p>
    <w:p w14:paraId="6AA5E7CD" w14:textId="77777777" w:rsidR="00121073" w:rsidRPr="00121073" w:rsidRDefault="00121073" w:rsidP="00397911">
      <w:pPr>
        <w:pStyle w:val="af0"/>
      </w:pPr>
    </w:p>
    <w:p w14:paraId="6AA6AB37" w14:textId="3A6FB600" w:rsidR="009426BC" w:rsidRPr="00783CE0" w:rsidRDefault="009426BC" w:rsidP="00397911">
      <w:pPr>
        <w:pStyle w:val="af0"/>
        <w:rPr>
          <w:sz w:val="27"/>
          <w:szCs w:val="27"/>
        </w:rPr>
      </w:pPr>
      <w:r w:rsidRPr="00783CE0">
        <w:rPr>
          <w:sz w:val="27"/>
          <w:szCs w:val="27"/>
        </w:rPr>
        <w:t xml:space="preserve">Открытие собрания </w:t>
      </w:r>
      <w:r w:rsidR="00397911" w:rsidRPr="00783CE0">
        <w:rPr>
          <w:sz w:val="27"/>
          <w:szCs w:val="27"/>
        </w:rPr>
        <w:t>06 мая</w:t>
      </w:r>
      <w:r w:rsidRPr="00783CE0">
        <w:rPr>
          <w:sz w:val="27"/>
          <w:szCs w:val="27"/>
        </w:rPr>
        <w:t xml:space="preserve"> 2024 года в 1</w:t>
      </w:r>
      <w:r w:rsidR="00397911" w:rsidRPr="00783CE0">
        <w:rPr>
          <w:sz w:val="27"/>
          <w:szCs w:val="27"/>
        </w:rPr>
        <w:t>2</w:t>
      </w:r>
      <w:r w:rsidRPr="00783CE0">
        <w:rPr>
          <w:sz w:val="27"/>
          <w:szCs w:val="27"/>
        </w:rPr>
        <w:t xml:space="preserve"> часов 00 минут.</w:t>
      </w:r>
    </w:p>
    <w:p w14:paraId="134C13F7" w14:textId="77777777" w:rsidR="005750FF" w:rsidRPr="00121073" w:rsidRDefault="005750FF" w:rsidP="00397911">
      <w:pPr>
        <w:pStyle w:val="af0"/>
      </w:pPr>
    </w:p>
    <w:p w14:paraId="17034642" w14:textId="05546FA7" w:rsidR="009426BC" w:rsidRPr="00783CE0" w:rsidRDefault="009426BC" w:rsidP="00397911">
      <w:pPr>
        <w:pStyle w:val="af0"/>
        <w:rPr>
          <w:sz w:val="27"/>
          <w:szCs w:val="27"/>
        </w:rPr>
      </w:pPr>
      <w:r w:rsidRPr="00783CE0">
        <w:rPr>
          <w:sz w:val="27"/>
          <w:szCs w:val="27"/>
        </w:rPr>
        <w:t>Повестка дня собрания:</w:t>
      </w:r>
    </w:p>
    <w:p w14:paraId="01EEF9A0" w14:textId="3003FEA9" w:rsidR="009A0194" w:rsidRPr="00783CE0" w:rsidRDefault="009A0194" w:rsidP="00397911">
      <w:pPr>
        <w:pStyle w:val="af0"/>
        <w:rPr>
          <w:sz w:val="27"/>
          <w:szCs w:val="27"/>
        </w:rPr>
      </w:pPr>
      <w:r w:rsidRPr="00783CE0">
        <w:rPr>
          <w:sz w:val="27"/>
          <w:szCs w:val="27"/>
        </w:rPr>
        <w:t xml:space="preserve">О реорганизации </w:t>
      </w:r>
      <w:r w:rsidR="00080E26" w:rsidRPr="00783CE0">
        <w:rPr>
          <w:sz w:val="27"/>
          <w:szCs w:val="27"/>
        </w:rPr>
        <w:t>ОАО</w:t>
      </w:r>
      <w:r w:rsidRPr="00783CE0">
        <w:rPr>
          <w:sz w:val="27"/>
          <w:szCs w:val="27"/>
        </w:rPr>
        <w:t xml:space="preserve"> «Оршаагропроммаш».</w:t>
      </w:r>
    </w:p>
    <w:p w14:paraId="47EB151D" w14:textId="77777777" w:rsidR="002E5CBF" w:rsidRPr="00783CE0" w:rsidRDefault="002E5CBF" w:rsidP="00397911">
      <w:pPr>
        <w:pStyle w:val="af0"/>
        <w:rPr>
          <w:b/>
          <w:sz w:val="27"/>
          <w:szCs w:val="27"/>
        </w:rPr>
      </w:pPr>
    </w:p>
    <w:p w14:paraId="1EA6D789" w14:textId="56C8058F" w:rsidR="009426BC" w:rsidRPr="00783CE0" w:rsidRDefault="009426BC" w:rsidP="00397911">
      <w:pPr>
        <w:pStyle w:val="af0"/>
        <w:rPr>
          <w:sz w:val="27"/>
          <w:szCs w:val="27"/>
        </w:rPr>
      </w:pPr>
      <w:r w:rsidRPr="00783CE0">
        <w:rPr>
          <w:sz w:val="27"/>
          <w:szCs w:val="27"/>
        </w:rPr>
        <w:t>РЕШЕНИ</w:t>
      </w:r>
      <w:r w:rsidR="00397911" w:rsidRPr="00783CE0">
        <w:rPr>
          <w:sz w:val="27"/>
          <w:szCs w:val="27"/>
        </w:rPr>
        <w:t>Я</w:t>
      </w:r>
      <w:r w:rsidRPr="00783CE0">
        <w:rPr>
          <w:sz w:val="27"/>
          <w:szCs w:val="27"/>
        </w:rPr>
        <w:t xml:space="preserve"> СОБРАНИЯ</w:t>
      </w:r>
      <w:r w:rsidR="00121073">
        <w:rPr>
          <w:sz w:val="27"/>
          <w:szCs w:val="27"/>
        </w:rPr>
        <w:t xml:space="preserve"> ПО ВОПРОСУ ПОВЕСТКИ ДНЯ</w:t>
      </w:r>
      <w:r w:rsidRPr="00783CE0">
        <w:rPr>
          <w:sz w:val="27"/>
          <w:szCs w:val="27"/>
        </w:rPr>
        <w:t>:</w:t>
      </w:r>
    </w:p>
    <w:p w14:paraId="3F442DF7" w14:textId="77777777" w:rsidR="00121073" w:rsidRDefault="009A0194" w:rsidP="00A926B2">
      <w:pPr>
        <w:ind w:firstLine="851"/>
        <w:jc w:val="both"/>
        <w:rPr>
          <w:color w:val="000000"/>
          <w:sz w:val="27"/>
          <w:szCs w:val="27"/>
          <w:lang w:eastAsia="en-US"/>
        </w:rPr>
      </w:pPr>
      <w:r w:rsidRPr="00783CE0">
        <w:rPr>
          <w:sz w:val="27"/>
          <w:szCs w:val="27"/>
        </w:rPr>
        <w:t xml:space="preserve">1.Реорганизовать </w:t>
      </w:r>
      <w:r w:rsidR="000E3357" w:rsidRPr="00783CE0">
        <w:rPr>
          <w:sz w:val="27"/>
          <w:szCs w:val="27"/>
        </w:rPr>
        <w:t>Открытое акционерное общество</w:t>
      </w:r>
      <w:r w:rsidRPr="00783CE0">
        <w:rPr>
          <w:sz w:val="27"/>
          <w:szCs w:val="27"/>
        </w:rPr>
        <w:t xml:space="preserve"> «Оршаагропроммаш»</w:t>
      </w:r>
      <w:r w:rsidR="00575349" w:rsidRPr="00783CE0">
        <w:rPr>
          <w:sz w:val="27"/>
          <w:szCs w:val="27"/>
        </w:rPr>
        <w:t xml:space="preserve"> </w:t>
      </w:r>
      <w:r w:rsidR="00575349" w:rsidRPr="00783CE0">
        <w:rPr>
          <w:rFonts w:eastAsia="Times New Roman"/>
          <w:sz w:val="27"/>
          <w:szCs w:val="27"/>
        </w:rPr>
        <w:t>(</w:t>
      </w:r>
      <w:r w:rsidR="00575349" w:rsidRPr="00783CE0">
        <w:rPr>
          <w:color w:val="000000"/>
          <w:sz w:val="27"/>
          <w:szCs w:val="27"/>
          <w:lang w:eastAsia="en-US"/>
        </w:rPr>
        <w:t>211388, Витебская область, г. Орша, ул. Владимира Ленина, 215,</w:t>
      </w:r>
    </w:p>
    <w:p w14:paraId="2F620C79" w14:textId="413AA528" w:rsidR="00FE1CEB" w:rsidRPr="00783CE0" w:rsidRDefault="00575349" w:rsidP="00121073">
      <w:pPr>
        <w:jc w:val="both"/>
        <w:rPr>
          <w:sz w:val="27"/>
          <w:szCs w:val="27"/>
        </w:rPr>
      </w:pPr>
      <w:r w:rsidRPr="00783CE0">
        <w:rPr>
          <w:color w:val="000000"/>
          <w:sz w:val="27"/>
          <w:szCs w:val="27"/>
          <w:lang w:eastAsia="en-US"/>
        </w:rPr>
        <w:t>факс/тел. 8 (0216) 51-91-80</w:t>
      </w:r>
      <w:r w:rsidRPr="00783CE0">
        <w:rPr>
          <w:rFonts w:eastAsia="Times New Roman"/>
          <w:sz w:val="27"/>
          <w:szCs w:val="27"/>
        </w:rPr>
        <w:t>)</w:t>
      </w:r>
      <w:r w:rsidR="000E3357" w:rsidRPr="00783CE0">
        <w:rPr>
          <w:rFonts w:eastAsia="Times New Roman"/>
          <w:sz w:val="27"/>
          <w:szCs w:val="27"/>
        </w:rPr>
        <w:t xml:space="preserve"> (далее - </w:t>
      </w:r>
      <w:r w:rsidR="000E3357" w:rsidRPr="00783CE0">
        <w:rPr>
          <w:spacing w:val="-1"/>
          <w:sz w:val="27"/>
          <w:szCs w:val="27"/>
        </w:rPr>
        <w:t>ОАО «Оршаагропроммаш», Общество)</w:t>
      </w:r>
      <w:r w:rsidR="00FE1CEB" w:rsidRPr="00783CE0">
        <w:rPr>
          <w:sz w:val="27"/>
          <w:szCs w:val="27"/>
        </w:rPr>
        <w:t>,</w:t>
      </w:r>
      <w:r w:rsidR="009A0194" w:rsidRPr="00783CE0">
        <w:rPr>
          <w:sz w:val="27"/>
          <w:szCs w:val="27"/>
        </w:rPr>
        <w:t xml:space="preserve"> </w:t>
      </w:r>
      <w:r w:rsidR="00E07176" w:rsidRPr="00783CE0">
        <w:rPr>
          <w:sz w:val="27"/>
          <w:szCs w:val="27"/>
        </w:rPr>
        <w:t xml:space="preserve">в форме выделения из него общества с ограниченной ответственностью </w:t>
      </w:r>
      <w:r w:rsidR="00FE1CEB" w:rsidRPr="00783CE0">
        <w:rPr>
          <w:sz w:val="27"/>
          <w:szCs w:val="27"/>
        </w:rPr>
        <w:t>и определить:</w:t>
      </w:r>
    </w:p>
    <w:p w14:paraId="5F854C68" w14:textId="77777777" w:rsidR="00FE1CEB" w:rsidRPr="00783CE0" w:rsidRDefault="00FE1CEB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1.1.наименование общества с ограниченной ответственностью:</w:t>
      </w:r>
    </w:p>
    <w:p w14:paraId="17D11271" w14:textId="77777777" w:rsidR="00FE1CEB" w:rsidRPr="00783CE0" w:rsidRDefault="00FE1CEB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на русском языке:</w:t>
      </w:r>
    </w:p>
    <w:p w14:paraId="4ABD38AA" w14:textId="77777777" w:rsidR="00FE1CEB" w:rsidRPr="00783CE0" w:rsidRDefault="00FE1CEB" w:rsidP="00A926B2">
      <w:pPr>
        <w:shd w:val="clear" w:color="auto" w:fill="FFFFFF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83CE0">
        <w:rPr>
          <w:color w:val="000000"/>
          <w:sz w:val="27"/>
          <w:szCs w:val="27"/>
          <w:lang w:eastAsia="en-US"/>
        </w:rPr>
        <w:t xml:space="preserve">полное: </w:t>
      </w:r>
      <w:r w:rsidRPr="00783CE0">
        <w:rPr>
          <w:sz w:val="27"/>
          <w:szCs w:val="27"/>
        </w:rPr>
        <w:t xml:space="preserve">Общество с ограниченной ответственностью </w:t>
      </w:r>
      <w:r w:rsidRPr="00783CE0">
        <w:rPr>
          <w:color w:val="000000"/>
          <w:sz w:val="27"/>
          <w:szCs w:val="27"/>
          <w:lang w:eastAsia="en-US"/>
        </w:rPr>
        <w:t>«Оршаагромаш»;</w:t>
      </w:r>
    </w:p>
    <w:p w14:paraId="5833B3C3" w14:textId="77777777" w:rsidR="00FE1CEB" w:rsidRPr="00783CE0" w:rsidRDefault="00FE1CEB" w:rsidP="00A926B2">
      <w:pPr>
        <w:shd w:val="clear" w:color="auto" w:fill="FFFFFF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83CE0">
        <w:rPr>
          <w:color w:val="000000"/>
          <w:sz w:val="27"/>
          <w:szCs w:val="27"/>
          <w:lang w:eastAsia="en-US"/>
        </w:rPr>
        <w:t>сокращённое: О</w:t>
      </w:r>
      <w:r w:rsidR="00EA7E95" w:rsidRPr="00783CE0">
        <w:rPr>
          <w:color w:val="000000"/>
          <w:sz w:val="27"/>
          <w:szCs w:val="27"/>
          <w:lang w:eastAsia="en-US"/>
        </w:rPr>
        <w:t>О</w:t>
      </w:r>
      <w:r w:rsidRPr="00783CE0">
        <w:rPr>
          <w:color w:val="000000"/>
          <w:sz w:val="27"/>
          <w:szCs w:val="27"/>
          <w:lang w:eastAsia="en-US"/>
        </w:rPr>
        <w:t>О «</w:t>
      </w:r>
      <w:r w:rsidR="00837E78" w:rsidRPr="00783CE0">
        <w:rPr>
          <w:color w:val="000000"/>
          <w:sz w:val="27"/>
          <w:szCs w:val="27"/>
          <w:lang w:eastAsia="en-US"/>
        </w:rPr>
        <w:t>Оршаагромаш</w:t>
      </w:r>
      <w:r w:rsidRPr="00783CE0">
        <w:rPr>
          <w:color w:val="000000"/>
          <w:sz w:val="27"/>
          <w:szCs w:val="27"/>
          <w:lang w:eastAsia="en-US"/>
        </w:rPr>
        <w:t>»;</w:t>
      </w:r>
    </w:p>
    <w:p w14:paraId="52843028" w14:textId="77777777" w:rsidR="00FE1CEB" w:rsidRPr="00783CE0" w:rsidRDefault="00FE1CEB" w:rsidP="00A926B2">
      <w:pPr>
        <w:shd w:val="clear" w:color="auto" w:fill="FFFFFF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83CE0">
        <w:rPr>
          <w:color w:val="000000"/>
          <w:sz w:val="27"/>
          <w:szCs w:val="27"/>
          <w:lang w:eastAsia="en-US"/>
        </w:rPr>
        <w:t>на белорусском языке:</w:t>
      </w:r>
    </w:p>
    <w:p w14:paraId="34385316" w14:textId="77777777" w:rsidR="00FE1CEB" w:rsidRPr="00783CE0" w:rsidRDefault="00FE1CEB" w:rsidP="00A926B2">
      <w:pPr>
        <w:shd w:val="clear" w:color="auto" w:fill="FFFFFF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83CE0">
        <w:rPr>
          <w:color w:val="000000"/>
          <w:sz w:val="27"/>
          <w:szCs w:val="27"/>
          <w:lang w:eastAsia="en-US"/>
        </w:rPr>
        <w:t xml:space="preserve">полное: </w:t>
      </w:r>
      <w:r w:rsidR="00837E78" w:rsidRPr="00783CE0">
        <w:rPr>
          <w:rStyle w:val="hgkelc"/>
          <w:bCs/>
          <w:sz w:val="27"/>
          <w:szCs w:val="27"/>
        </w:rPr>
        <w:t>Таварыства з абмежаванай адказнасцю</w:t>
      </w:r>
      <w:r w:rsidR="00837E78" w:rsidRPr="00783CE0">
        <w:rPr>
          <w:rStyle w:val="hgkelc"/>
          <w:b/>
          <w:bCs/>
          <w:sz w:val="27"/>
          <w:szCs w:val="27"/>
        </w:rPr>
        <w:t xml:space="preserve"> </w:t>
      </w:r>
      <w:r w:rsidRPr="00783CE0">
        <w:rPr>
          <w:color w:val="000000"/>
          <w:sz w:val="27"/>
          <w:szCs w:val="27"/>
          <w:lang w:eastAsia="en-US"/>
        </w:rPr>
        <w:t>«</w:t>
      </w:r>
      <w:r w:rsidR="00837E78" w:rsidRPr="00783CE0">
        <w:rPr>
          <w:color w:val="000000"/>
          <w:sz w:val="27"/>
          <w:szCs w:val="27"/>
          <w:lang w:eastAsia="en-US"/>
        </w:rPr>
        <w:t>Оршааграмаш</w:t>
      </w:r>
      <w:r w:rsidRPr="00783CE0">
        <w:rPr>
          <w:color w:val="000000"/>
          <w:sz w:val="27"/>
          <w:szCs w:val="27"/>
          <w:lang w:eastAsia="en-US"/>
        </w:rPr>
        <w:t>»;</w:t>
      </w:r>
    </w:p>
    <w:p w14:paraId="6FD843B0" w14:textId="77777777" w:rsidR="00FE1CEB" w:rsidRPr="00783CE0" w:rsidRDefault="00FE1CEB" w:rsidP="00A926B2">
      <w:pPr>
        <w:shd w:val="clear" w:color="auto" w:fill="FFFFFF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83CE0">
        <w:rPr>
          <w:color w:val="000000"/>
          <w:sz w:val="27"/>
          <w:szCs w:val="27"/>
          <w:lang w:eastAsia="en-US"/>
        </w:rPr>
        <w:t>сокращённое: Т</w:t>
      </w:r>
      <w:r w:rsidR="00837E78" w:rsidRPr="00783CE0">
        <w:rPr>
          <w:color w:val="000000"/>
          <w:sz w:val="27"/>
          <w:szCs w:val="27"/>
          <w:lang w:eastAsia="en-US"/>
        </w:rPr>
        <w:t>АА</w:t>
      </w:r>
      <w:r w:rsidRPr="00783CE0">
        <w:rPr>
          <w:color w:val="000000"/>
          <w:sz w:val="27"/>
          <w:szCs w:val="27"/>
          <w:lang w:eastAsia="en-US"/>
        </w:rPr>
        <w:t xml:space="preserve"> «</w:t>
      </w:r>
      <w:r w:rsidR="00837E78" w:rsidRPr="00783CE0">
        <w:rPr>
          <w:color w:val="000000"/>
          <w:sz w:val="27"/>
          <w:szCs w:val="27"/>
          <w:lang w:eastAsia="en-US"/>
        </w:rPr>
        <w:t>Оршааграмаш»;</w:t>
      </w:r>
    </w:p>
    <w:p w14:paraId="56A9A8D4" w14:textId="77777777" w:rsidR="00FE1CEB" w:rsidRPr="00783CE0" w:rsidRDefault="00837E78" w:rsidP="00A926B2">
      <w:pPr>
        <w:shd w:val="clear" w:color="auto" w:fill="FFFFFF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83CE0">
        <w:rPr>
          <w:rFonts w:eastAsiaTheme="minorHAnsi"/>
          <w:color w:val="000000"/>
          <w:sz w:val="27"/>
          <w:szCs w:val="27"/>
          <w:lang w:eastAsia="en-US"/>
        </w:rPr>
        <w:t>1.2.м</w:t>
      </w:r>
      <w:r w:rsidR="00FE1CEB" w:rsidRPr="00783CE0">
        <w:rPr>
          <w:color w:val="000000"/>
          <w:sz w:val="27"/>
          <w:szCs w:val="27"/>
          <w:lang w:eastAsia="en-US"/>
        </w:rPr>
        <w:t xml:space="preserve">есто нахождения </w:t>
      </w:r>
      <w:r w:rsidRPr="00783CE0">
        <w:rPr>
          <w:color w:val="000000"/>
          <w:sz w:val="27"/>
          <w:szCs w:val="27"/>
          <w:lang w:eastAsia="en-US"/>
        </w:rPr>
        <w:t>О</w:t>
      </w:r>
      <w:r w:rsidR="00EA7E95" w:rsidRPr="00783CE0">
        <w:rPr>
          <w:color w:val="000000"/>
          <w:sz w:val="27"/>
          <w:szCs w:val="27"/>
          <w:lang w:eastAsia="en-US"/>
        </w:rPr>
        <w:t>О</w:t>
      </w:r>
      <w:r w:rsidRPr="00783CE0">
        <w:rPr>
          <w:color w:val="000000"/>
          <w:sz w:val="27"/>
          <w:szCs w:val="27"/>
          <w:lang w:eastAsia="en-US"/>
        </w:rPr>
        <w:t>О «Оршаагромаш»</w:t>
      </w:r>
      <w:r w:rsidR="00FE1CEB" w:rsidRPr="00783CE0">
        <w:rPr>
          <w:color w:val="000000"/>
          <w:sz w:val="27"/>
          <w:szCs w:val="27"/>
          <w:lang w:eastAsia="en-US"/>
        </w:rPr>
        <w:t>: г. Орша, ул. Владимира Ленина, 215</w:t>
      </w:r>
      <w:r w:rsidR="005854D5" w:rsidRPr="00783CE0">
        <w:rPr>
          <w:color w:val="000000"/>
          <w:sz w:val="27"/>
          <w:szCs w:val="27"/>
          <w:lang w:eastAsia="en-US"/>
        </w:rPr>
        <w:t>/2</w:t>
      </w:r>
      <w:r w:rsidR="00FE1CEB" w:rsidRPr="00783CE0">
        <w:rPr>
          <w:color w:val="000000"/>
          <w:sz w:val="27"/>
          <w:szCs w:val="27"/>
          <w:lang w:eastAsia="en-US"/>
        </w:rPr>
        <w:t>.</w:t>
      </w:r>
    </w:p>
    <w:p w14:paraId="45BEAA74" w14:textId="77777777" w:rsidR="00FE1CEB" w:rsidRPr="00783CE0" w:rsidRDefault="00FE1CEB" w:rsidP="00A926B2">
      <w:pPr>
        <w:shd w:val="clear" w:color="auto" w:fill="FFFFFF"/>
        <w:adjustRightInd w:val="0"/>
        <w:ind w:firstLine="851"/>
        <w:jc w:val="both"/>
        <w:rPr>
          <w:rFonts w:eastAsiaTheme="minorHAnsi"/>
          <w:sz w:val="27"/>
          <w:szCs w:val="27"/>
          <w:lang w:eastAsia="en-US"/>
        </w:rPr>
      </w:pPr>
      <w:r w:rsidRPr="00783CE0">
        <w:rPr>
          <w:color w:val="000000"/>
          <w:sz w:val="27"/>
          <w:szCs w:val="27"/>
          <w:lang w:eastAsia="en-US"/>
        </w:rPr>
        <w:t xml:space="preserve">Почтовый адрес: 211388, Витебская область, г. Орша, ул. Владимира Ленина, </w:t>
      </w:r>
      <w:r w:rsidR="00837E78" w:rsidRPr="00783CE0">
        <w:rPr>
          <w:color w:val="000000"/>
          <w:sz w:val="27"/>
          <w:szCs w:val="27"/>
          <w:lang w:eastAsia="en-US"/>
        </w:rPr>
        <w:t>215</w:t>
      </w:r>
      <w:r w:rsidR="005854D5" w:rsidRPr="00783CE0">
        <w:rPr>
          <w:color w:val="000000"/>
          <w:sz w:val="27"/>
          <w:szCs w:val="27"/>
          <w:lang w:eastAsia="en-US"/>
        </w:rPr>
        <w:t>/2</w:t>
      </w:r>
      <w:r w:rsidR="00837E78" w:rsidRPr="00783CE0">
        <w:rPr>
          <w:color w:val="000000"/>
          <w:sz w:val="27"/>
          <w:szCs w:val="27"/>
          <w:lang w:eastAsia="en-US"/>
        </w:rPr>
        <w:t>;</w:t>
      </w:r>
    </w:p>
    <w:p w14:paraId="3E9DEB06" w14:textId="700E7150" w:rsidR="00FE1CEB" w:rsidRPr="00783CE0" w:rsidRDefault="00837E78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>1.3.</w:t>
      </w:r>
      <w:r w:rsidR="00134BCC" w:rsidRPr="00783CE0">
        <w:rPr>
          <w:sz w:val="27"/>
          <w:szCs w:val="27"/>
        </w:rPr>
        <w:t xml:space="preserve">единственным участником </w:t>
      </w:r>
      <w:r w:rsidR="00134BCC" w:rsidRPr="00783CE0">
        <w:rPr>
          <w:color w:val="000000"/>
          <w:sz w:val="27"/>
          <w:szCs w:val="27"/>
          <w:lang w:eastAsia="en-US"/>
        </w:rPr>
        <w:t>О</w:t>
      </w:r>
      <w:r w:rsidR="00EA7E95" w:rsidRPr="00783CE0">
        <w:rPr>
          <w:color w:val="000000"/>
          <w:sz w:val="27"/>
          <w:szCs w:val="27"/>
          <w:lang w:eastAsia="en-US"/>
        </w:rPr>
        <w:t>О</w:t>
      </w:r>
      <w:r w:rsidR="00134BCC" w:rsidRPr="00783CE0">
        <w:rPr>
          <w:color w:val="000000"/>
          <w:sz w:val="27"/>
          <w:szCs w:val="27"/>
          <w:lang w:eastAsia="en-US"/>
        </w:rPr>
        <w:t>О «Оршаагромаш» является</w:t>
      </w:r>
      <w:r w:rsidR="00783CE0">
        <w:rPr>
          <w:color w:val="000000"/>
          <w:sz w:val="27"/>
          <w:szCs w:val="27"/>
          <w:lang w:eastAsia="en-US"/>
        </w:rPr>
        <w:t xml:space="preserve"> </w:t>
      </w:r>
      <w:r w:rsidRPr="00783CE0">
        <w:rPr>
          <w:sz w:val="27"/>
          <w:szCs w:val="27"/>
        </w:rPr>
        <w:t>ОАО«Оршаагропроммаш»</w:t>
      </w:r>
      <w:r w:rsidR="00BF12A3" w:rsidRPr="00783CE0">
        <w:rPr>
          <w:sz w:val="27"/>
          <w:szCs w:val="27"/>
        </w:rPr>
        <w:t xml:space="preserve"> (</w:t>
      </w:r>
      <w:r w:rsidR="00BF12A3" w:rsidRPr="00783CE0">
        <w:rPr>
          <w:color w:val="000000"/>
          <w:sz w:val="27"/>
          <w:szCs w:val="27"/>
          <w:lang w:eastAsia="en-US"/>
        </w:rPr>
        <w:t xml:space="preserve">211388, Витебская область, г. Орша, ул. Владимира Ленина, 215, факс/тел. 8 (0216) 51-91-80, </w:t>
      </w:r>
      <w:r w:rsidR="00BF12A3" w:rsidRPr="00783CE0">
        <w:rPr>
          <w:sz w:val="27"/>
          <w:szCs w:val="27"/>
        </w:rPr>
        <w:t>УНП 300051602)</w:t>
      </w:r>
      <w:r w:rsidRPr="00783CE0">
        <w:rPr>
          <w:sz w:val="27"/>
          <w:szCs w:val="27"/>
        </w:rPr>
        <w:t xml:space="preserve">, </w:t>
      </w:r>
      <w:r w:rsidR="00134BCC" w:rsidRPr="00783CE0">
        <w:rPr>
          <w:sz w:val="27"/>
          <w:szCs w:val="27"/>
        </w:rPr>
        <w:t xml:space="preserve">которому принадлежит </w:t>
      </w:r>
      <w:r w:rsidRPr="00783CE0">
        <w:rPr>
          <w:sz w:val="27"/>
          <w:szCs w:val="27"/>
        </w:rPr>
        <w:t>100%</w:t>
      </w:r>
      <w:r w:rsidR="00134BCC" w:rsidRPr="00783CE0">
        <w:rPr>
          <w:sz w:val="27"/>
          <w:szCs w:val="27"/>
        </w:rPr>
        <w:t xml:space="preserve"> </w:t>
      </w:r>
      <w:r w:rsidR="00F56B8D" w:rsidRPr="00783CE0">
        <w:rPr>
          <w:sz w:val="27"/>
          <w:szCs w:val="27"/>
        </w:rPr>
        <w:t xml:space="preserve">уставного фонда стоимостью </w:t>
      </w:r>
      <w:r w:rsidR="003A2CED" w:rsidRPr="00783CE0">
        <w:rPr>
          <w:sz w:val="27"/>
          <w:szCs w:val="27"/>
        </w:rPr>
        <w:t xml:space="preserve">100 (сто) </w:t>
      </w:r>
      <w:r w:rsidR="00134BCC" w:rsidRPr="00783CE0">
        <w:rPr>
          <w:sz w:val="27"/>
          <w:szCs w:val="27"/>
        </w:rPr>
        <w:t>белорусских рублей</w:t>
      </w:r>
      <w:r w:rsidR="00FE1CEB" w:rsidRPr="00783CE0">
        <w:rPr>
          <w:sz w:val="27"/>
          <w:szCs w:val="27"/>
        </w:rPr>
        <w:t>;</w:t>
      </w:r>
    </w:p>
    <w:p w14:paraId="4B4E1893" w14:textId="77777777" w:rsidR="00134BCC" w:rsidRPr="00783CE0" w:rsidRDefault="00837E78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>1.4.</w:t>
      </w:r>
      <w:r w:rsidR="00134BCC" w:rsidRPr="00783CE0">
        <w:rPr>
          <w:sz w:val="27"/>
          <w:szCs w:val="27"/>
        </w:rPr>
        <w:t xml:space="preserve">уставный фонд </w:t>
      </w:r>
      <w:r w:rsidR="00134BCC" w:rsidRPr="00783CE0">
        <w:rPr>
          <w:color w:val="000000"/>
          <w:sz w:val="27"/>
          <w:szCs w:val="27"/>
          <w:lang w:eastAsia="en-US"/>
        </w:rPr>
        <w:t>О</w:t>
      </w:r>
      <w:r w:rsidR="00EA7E95" w:rsidRPr="00783CE0">
        <w:rPr>
          <w:color w:val="000000"/>
          <w:sz w:val="27"/>
          <w:szCs w:val="27"/>
          <w:lang w:eastAsia="en-US"/>
        </w:rPr>
        <w:t>О</w:t>
      </w:r>
      <w:r w:rsidR="00134BCC" w:rsidRPr="00783CE0">
        <w:rPr>
          <w:color w:val="000000"/>
          <w:sz w:val="27"/>
          <w:szCs w:val="27"/>
          <w:lang w:eastAsia="en-US"/>
        </w:rPr>
        <w:t xml:space="preserve">О «Оршаагромаш» в размере </w:t>
      </w:r>
      <w:r w:rsidR="00BF12A3" w:rsidRPr="00783CE0">
        <w:rPr>
          <w:sz w:val="27"/>
          <w:szCs w:val="27"/>
        </w:rPr>
        <w:t>10</w:t>
      </w:r>
      <w:r w:rsidR="003A2CED" w:rsidRPr="00783CE0">
        <w:rPr>
          <w:sz w:val="27"/>
          <w:szCs w:val="27"/>
        </w:rPr>
        <w:t>0</w:t>
      </w:r>
      <w:r w:rsidR="00A926B2" w:rsidRPr="00783CE0">
        <w:rPr>
          <w:sz w:val="27"/>
          <w:szCs w:val="27"/>
        </w:rPr>
        <w:t xml:space="preserve"> </w:t>
      </w:r>
      <w:r w:rsidR="00BF12A3" w:rsidRPr="00783CE0">
        <w:rPr>
          <w:sz w:val="27"/>
          <w:szCs w:val="27"/>
        </w:rPr>
        <w:t>(</w:t>
      </w:r>
      <w:r w:rsidR="003A2CED" w:rsidRPr="00783CE0">
        <w:rPr>
          <w:sz w:val="27"/>
          <w:szCs w:val="27"/>
        </w:rPr>
        <w:t>сто</w:t>
      </w:r>
      <w:r w:rsidR="00BF12A3" w:rsidRPr="00783CE0">
        <w:rPr>
          <w:sz w:val="27"/>
          <w:szCs w:val="27"/>
        </w:rPr>
        <w:t xml:space="preserve">) </w:t>
      </w:r>
      <w:r w:rsidR="00D60A77" w:rsidRPr="00783CE0">
        <w:rPr>
          <w:color w:val="000000"/>
          <w:sz w:val="27"/>
          <w:szCs w:val="27"/>
          <w:lang w:eastAsia="en-US"/>
        </w:rPr>
        <w:t>белорусских рублей, который</w:t>
      </w:r>
      <w:r w:rsidR="00134BCC" w:rsidRPr="00783CE0">
        <w:rPr>
          <w:color w:val="000000"/>
          <w:sz w:val="27"/>
          <w:szCs w:val="27"/>
          <w:lang w:eastAsia="en-US"/>
        </w:rPr>
        <w:t xml:space="preserve"> формир</w:t>
      </w:r>
      <w:r w:rsidR="00D60A77" w:rsidRPr="00783CE0">
        <w:rPr>
          <w:color w:val="000000"/>
          <w:sz w:val="27"/>
          <w:szCs w:val="27"/>
          <w:lang w:eastAsia="en-US"/>
        </w:rPr>
        <w:t>уется</w:t>
      </w:r>
      <w:r w:rsidR="00134BCC" w:rsidRPr="00783CE0">
        <w:rPr>
          <w:color w:val="000000"/>
          <w:sz w:val="27"/>
          <w:szCs w:val="27"/>
          <w:lang w:eastAsia="en-US"/>
        </w:rPr>
        <w:t xml:space="preserve"> </w:t>
      </w:r>
      <w:r w:rsidR="00134BCC" w:rsidRPr="00783CE0">
        <w:rPr>
          <w:sz w:val="27"/>
          <w:szCs w:val="27"/>
        </w:rPr>
        <w:t xml:space="preserve">не позднее </w:t>
      </w:r>
      <w:r w:rsidR="00A926B2" w:rsidRPr="00783CE0">
        <w:rPr>
          <w:sz w:val="27"/>
          <w:szCs w:val="27"/>
        </w:rPr>
        <w:t xml:space="preserve">12 (двенадцати) месяцев с даты государственной регистрации </w:t>
      </w:r>
      <w:r w:rsidR="00A926B2" w:rsidRPr="00783CE0">
        <w:rPr>
          <w:color w:val="000000"/>
          <w:sz w:val="27"/>
          <w:szCs w:val="27"/>
          <w:lang w:eastAsia="en-US"/>
        </w:rPr>
        <w:t xml:space="preserve">ООО «Оршаагромаш» </w:t>
      </w:r>
      <w:r w:rsidR="003A2CED" w:rsidRPr="00783CE0">
        <w:rPr>
          <w:color w:val="000000"/>
          <w:sz w:val="27"/>
          <w:szCs w:val="27"/>
          <w:lang w:eastAsia="en-US"/>
        </w:rPr>
        <w:t xml:space="preserve">внесением вклада </w:t>
      </w:r>
      <w:r w:rsidR="009E6B1B" w:rsidRPr="00783CE0">
        <w:rPr>
          <w:sz w:val="27"/>
          <w:szCs w:val="27"/>
        </w:rPr>
        <w:t xml:space="preserve">путем </w:t>
      </w:r>
      <w:r w:rsidR="00F56B8D" w:rsidRPr="00783CE0">
        <w:rPr>
          <w:sz w:val="27"/>
          <w:szCs w:val="27"/>
        </w:rPr>
        <w:t>перечисл</w:t>
      </w:r>
      <w:r w:rsidR="009E6B1B" w:rsidRPr="00783CE0">
        <w:rPr>
          <w:sz w:val="27"/>
          <w:szCs w:val="27"/>
        </w:rPr>
        <w:t xml:space="preserve">ения </w:t>
      </w:r>
      <w:r w:rsidR="00F56B8D" w:rsidRPr="00783CE0">
        <w:rPr>
          <w:sz w:val="27"/>
          <w:szCs w:val="27"/>
        </w:rPr>
        <w:t xml:space="preserve">ОАО «Оршаагропроммаш» </w:t>
      </w:r>
      <w:r w:rsidR="009E6B1B" w:rsidRPr="00783CE0">
        <w:rPr>
          <w:sz w:val="27"/>
          <w:szCs w:val="27"/>
        </w:rPr>
        <w:t>денежных средств на расчетный счет</w:t>
      </w:r>
      <w:r w:rsidR="00F56B8D" w:rsidRPr="00783CE0">
        <w:rPr>
          <w:sz w:val="27"/>
          <w:szCs w:val="27"/>
        </w:rPr>
        <w:t xml:space="preserve">                                   </w:t>
      </w:r>
      <w:r w:rsidR="00A926B2" w:rsidRPr="00783CE0">
        <w:rPr>
          <w:color w:val="000000"/>
          <w:sz w:val="27"/>
          <w:szCs w:val="27"/>
          <w:lang w:eastAsia="en-US"/>
        </w:rPr>
        <w:t xml:space="preserve"> </w:t>
      </w:r>
      <w:r w:rsidR="00D60A77" w:rsidRPr="00783CE0">
        <w:rPr>
          <w:color w:val="000000"/>
          <w:sz w:val="27"/>
          <w:szCs w:val="27"/>
          <w:lang w:eastAsia="en-US"/>
        </w:rPr>
        <w:t>О</w:t>
      </w:r>
      <w:r w:rsidR="00A926B2" w:rsidRPr="00783CE0">
        <w:rPr>
          <w:color w:val="000000"/>
          <w:sz w:val="27"/>
          <w:szCs w:val="27"/>
          <w:lang w:eastAsia="en-US"/>
        </w:rPr>
        <w:t>О</w:t>
      </w:r>
      <w:r w:rsidR="00D60A77" w:rsidRPr="00783CE0">
        <w:rPr>
          <w:color w:val="000000"/>
          <w:sz w:val="27"/>
          <w:szCs w:val="27"/>
          <w:lang w:eastAsia="en-US"/>
        </w:rPr>
        <w:t>О «Оршаагромаш»</w:t>
      </w:r>
      <w:r w:rsidR="00134BCC" w:rsidRPr="00783CE0">
        <w:rPr>
          <w:sz w:val="27"/>
          <w:szCs w:val="27"/>
        </w:rPr>
        <w:t>;</w:t>
      </w:r>
    </w:p>
    <w:p w14:paraId="0E119F9D" w14:textId="42FFF9EF" w:rsidR="00134BCC" w:rsidRPr="00783CE0" w:rsidRDefault="00134BCC" w:rsidP="00A926B2">
      <w:pPr>
        <w:pStyle w:val="newncpi"/>
        <w:ind w:firstLine="851"/>
        <w:rPr>
          <w:color w:val="000000"/>
          <w:sz w:val="27"/>
          <w:szCs w:val="27"/>
          <w:lang w:eastAsia="en-US"/>
        </w:rPr>
      </w:pPr>
      <w:r w:rsidRPr="00783CE0">
        <w:rPr>
          <w:sz w:val="27"/>
          <w:szCs w:val="27"/>
        </w:rPr>
        <w:t xml:space="preserve">1.5.следующий </w:t>
      </w:r>
      <w:r w:rsidR="00FE1CEB" w:rsidRPr="00783CE0">
        <w:rPr>
          <w:sz w:val="27"/>
          <w:szCs w:val="27"/>
        </w:rPr>
        <w:t xml:space="preserve">порядок образования органов </w:t>
      </w:r>
      <w:r w:rsidRPr="00783CE0">
        <w:rPr>
          <w:sz w:val="27"/>
          <w:szCs w:val="27"/>
        </w:rPr>
        <w:t>управления</w:t>
      </w:r>
      <w:r w:rsidR="00783CE0">
        <w:rPr>
          <w:sz w:val="27"/>
          <w:szCs w:val="27"/>
        </w:rPr>
        <w:t xml:space="preserve"> </w:t>
      </w:r>
      <w:r w:rsidRPr="00783CE0">
        <w:rPr>
          <w:color w:val="000000"/>
          <w:sz w:val="27"/>
          <w:szCs w:val="27"/>
          <w:lang w:eastAsia="en-US"/>
        </w:rPr>
        <w:t>О</w:t>
      </w:r>
      <w:r w:rsidR="00A926B2" w:rsidRPr="00783CE0">
        <w:rPr>
          <w:color w:val="000000"/>
          <w:sz w:val="27"/>
          <w:szCs w:val="27"/>
          <w:lang w:eastAsia="en-US"/>
        </w:rPr>
        <w:t>О</w:t>
      </w:r>
      <w:r w:rsidRPr="00783CE0">
        <w:rPr>
          <w:color w:val="000000"/>
          <w:sz w:val="27"/>
          <w:szCs w:val="27"/>
          <w:lang w:eastAsia="en-US"/>
        </w:rPr>
        <w:t>О«Оршаагромаш»:</w:t>
      </w:r>
    </w:p>
    <w:p w14:paraId="55250634" w14:textId="77777777" w:rsidR="00FE1CEB" w:rsidRPr="00783CE0" w:rsidRDefault="00873AD4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 xml:space="preserve">высший орган управления – </w:t>
      </w:r>
      <w:r w:rsidR="00A926B2" w:rsidRPr="00783CE0">
        <w:rPr>
          <w:sz w:val="27"/>
          <w:szCs w:val="27"/>
        </w:rPr>
        <w:t>общее собрание участника</w:t>
      </w:r>
      <w:r w:rsidR="00FE1CEB" w:rsidRPr="00783CE0">
        <w:rPr>
          <w:sz w:val="27"/>
          <w:szCs w:val="27"/>
        </w:rPr>
        <w:t>;</w:t>
      </w:r>
    </w:p>
    <w:p w14:paraId="086BCD43" w14:textId="77777777" w:rsidR="00873AD4" w:rsidRPr="00783CE0" w:rsidRDefault="00873AD4" w:rsidP="00A926B2">
      <w:pPr>
        <w:pStyle w:val="newncpi"/>
        <w:ind w:firstLine="851"/>
        <w:rPr>
          <w:color w:val="000000"/>
          <w:sz w:val="27"/>
          <w:szCs w:val="27"/>
          <w:lang w:eastAsia="en-US"/>
        </w:rPr>
      </w:pPr>
      <w:r w:rsidRPr="00783CE0">
        <w:rPr>
          <w:sz w:val="27"/>
          <w:szCs w:val="27"/>
        </w:rPr>
        <w:t xml:space="preserve">исполнительный орган – директор, который будет назначен общим собранием </w:t>
      </w:r>
      <w:r w:rsidRPr="00783CE0">
        <w:rPr>
          <w:color w:val="000000"/>
          <w:sz w:val="27"/>
          <w:szCs w:val="27"/>
          <w:lang w:eastAsia="en-US"/>
        </w:rPr>
        <w:t>ОАО «</w:t>
      </w:r>
      <w:r w:rsidRPr="00783CE0">
        <w:rPr>
          <w:sz w:val="27"/>
          <w:szCs w:val="27"/>
        </w:rPr>
        <w:t>Оршаагропроммаш</w:t>
      </w:r>
      <w:r w:rsidRPr="00783CE0">
        <w:rPr>
          <w:color w:val="000000"/>
          <w:sz w:val="27"/>
          <w:szCs w:val="27"/>
          <w:lang w:eastAsia="en-US"/>
        </w:rPr>
        <w:t xml:space="preserve">» в срок до </w:t>
      </w:r>
      <w:r w:rsidR="007C72F3" w:rsidRPr="00783CE0">
        <w:rPr>
          <w:color w:val="000000"/>
          <w:sz w:val="27"/>
          <w:szCs w:val="27"/>
          <w:lang w:eastAsia="en-US"/>
        </w:rPr>
        <w:t xml:space="preserve">8 </w:t>
      </w:r>
      <w:r w:rsidR="007C72F3" w:rsidRPr="00783CE0">
        <w:rPr>
          <w:sz w:val="27"/>
          <w:szCs w:val="27"/>
        </w:rPr>
        <w:t>июня 2024 г.</w:t>
      </w:r>
    </w:p>
    <w:p w14:paraId="2AAE4B0C" w14:textId="77777777" w:rsidR="00D23523" w:rsidRPr="00783CE0" w:rsidRDefault="00D23523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>Внутренний контроль финансовой и хозяйственной деятельности Общества осуществляет ревизионная комиссия</w:t>
      </w:r>
      <w:r w:rsidR="00E65D45" w:rsidRPr="00783CE0">
        <w:rPr>
          <w:sz w:val="27"/>
          <w:szCs w:val="27"/>
        </w:rPr>
        <w:t xml:space="preserve">, избрание членов которой относится к исключительной компетенции </w:t>
      </w:r>
      <w:r w:rsidR="00F56B8D" w:rsidRPr="00783CE0">
        <w:rPr>
          <w:sz w:val="27"/>
          <w:szCs w:val="27"/>
        </w:rPr>
        <w:t xml:space="preserve">единственного </w:t>
      </w:r>
      <w:r w:rsidR="00E65D45" w:rsidRPr="00783CE0">
        <w:rPr>
          <w:sz w:val="27"/>
          <w:szCs w:val="27"/>
        </w:rPr>
        <w:t xml:space="preserve">участника </w:t>
      </w:r>
      <w:r w:rsidR="00E65D45" w:rsidRPr="00783CE0">
        <w:rPr>
          <w:color w:val="000000"/>
          <w:sz w:val="27"/>
          <w:szCs w:val="27"/>
          <w:lang w:eastAsia="en-US"/>
        </w:rPr>
        <w:t>ООО «Оршаагромаш»</w:t>
      </w:r>
      <w:r w:rsidR="00E65D45" w:rsidRPr="00783CE0">
        <w:rPr>
          <w:sz w:val="27"/>
          <w:szCs w:val="27"/>
        </w:rPr>
        <w:t>.</w:t>
      </w:r>
    </w:p>
    <w:p w14:paraId="7B81DEAD" w14:textId="77777777" w:rsidR="00B26685" w:rsidRPr="00783CE0" w:rsidRDefault="00E65D45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>О</w:t>
      </w:r>
      <w:r w:rsidR="00B26685" w:rsidRPr="00783CE0">
        <w:rPr>
          <w:sz w:val="27"/>
          <w:szCs w:val="27"/>
        </w:rPr>
        <w:t xml:space="preserve">бщее собрание участников </w:t>
      </w:r>
      <w:r w:rsidR="00B26685" w:rsidRPr="00783CE0">
        <w:rPr>
          <w:color w:val="000000"/>
          <w:sz w:val="27"/>
          <w:szCs w:val="27"/>
          <w:lang w:eastAsia="en-US"/>
        </w:rPr>
        <w:t>О</w:t>
      </w:r>
      <w:r w:rsidR="00A926B2" w:rsidRPr="00783CE0">
        <w:rPr>
          <w:color w:val="000000"/>
          <w:sz w:val="27"/>
          <w:szCs w:val="27"/>
          <w:lang w:eastAsia="en-US"/>
        </w:rPr>
        <w:t>О</w:t>
      </w:r>
      <w:r w:rsidR="00B26685" w:rsidRPr="00783CE0">
        <w:rPr>
          <w:color w:val="000000"/>
          <w:sz w:val="27"/>
          <w:szCs w:val="27"/>
          <w:lang w:eastAsia="en-US"/>
        </w:rPr>
        <w:t>О «Оршаагромаш» не созывается и не проводится</w:t>
      </w:r>
      <w:r w:rsidR="00D23523" w:rsidRPr="00783CE0">
        <w:rPr>
          <w:color w:val="000000"/>
          <w:sz w:val="27"/>
          <w:szCs w:val="27"/>
          <w:lang w:eastAsia="en-US"/>
        </w:rPr>
        <w:t xml:space="preserve">. </w:t>
      </w:r>
      <w:r w:rsidR="00D23523" w:rsidRPr="00783CE0">
        <w:rPr>
          <w:sz w:val="27"/>
          <w:szCs w:val="27"/>
        </w:rPr>
        <w:t xml:space="preserve">Полномочия общего собрания участников осуществляет </w:t>
      </w:r>
      <w:r w:rsidR="00F56B8D" w:rsidRPr="00783CE0">
        <w:rPr>
          <w:sz w:val="27"/>
          <w:szCs w:val="27"/>
        </w:rPr>
        <w:t xml:space="preserve">единственный </w:t>
      </w:r>
      <w:r w:rsidR="00D23523" w:rsidRPr="00783CE0">
        <w:rPr>
          <w:sz w:val="27"/>
          <w:szCs w:val="27"/>
        </w:rPr>
        <w:t>участник Общества</w:t>
      </w:r>
      <w:r w:rsidRPr="00783CE0">
        <w:rPr>
          <w:sz w:val="27"/>
          <w:szCs w:val="27"/>
        </w:rPr>
        <w:t>.</w:t>
      </w:r>
    </w:p>
    <w:p w14:paraId="40489273" w14:textId="20956BB3" w:rsidR="0007377A" w:rsidRPr="00783CE0" w:rsidRDefault="00E65D45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>У</w:t>
      </w:r>
      <w:r w:rsidR="0007377A" w:rsidRPr="00783CE0">
        <w:rPr>
          <w:sz w:val="27"/>
          <w:szCs w:val="27"/>
        </w:rPr>
        <w:t>читывая, что в соответствии с частью седьмой стат</w:t>
      </w:r>
      <w:r w:rsidR="00E07176" w:rsidRPr="00783CE0">
        <w:rPr>
          <w:sz w:val="27"/>
          <w:szCs w:val="27"/>
        </w:rPr>
        <w:t>ь</w:t>
      </w:r>
      <w:r w:rsidR="0007377A" w:rsidRPr="00783CE0">
        <w:rPr>
          <w:sz w:val="27"/>
          <w:szCs w:val="27"/>
        </w:rPr>
        <w:t xml:space="preserve">и 19 Закона </w:t>
      </w:r>
      <w:r w:rsidR="00E07176" w:rsidRPr="00783CE0">
        <w:rPr>
          <w:sz w:val="27"/>
          <w:szCs w:val="27"/>
        </w:rPr>
        <w:t xml:space="preserve">Республики Беларусь от 09.12.1992 № 2020-XII «О хозяйственных обществах» (далее – Закон)   </w:t>
      </w:r>
      <w:r w:rsidR="0007377A" w:rsidRPr="00783CE0">
        <w:rPr>
          <w:sz w:val="27"/>
          <w:szCs w:val="27"/>
        </w:rPr>
        <w:t xml:space="preserve">«В случае выделения из хозяйственного общества нового хозяйственного общества, </w:t>
      </w:r>
      <w:r w:rsidR="0007377A" w:rsidRPr="00783CE0">
        <w:rPr>
          <w:sz w:val="27"/>
          <w:szCs w:val="27"/>
        </w:rPr>
        <w:lastRenderedPageBreak/>
        <w:t xml:space="preserve">единственным участником которого является реорганизованное хозяйственное общество, утверждение устава этого общества, образование его органов, избрание их членов осуществляются общим собранием участников реорганизованного хозяйственного общества. Первоначальное отчуждение доли (части доли) в уставном фонде (акций) возникшего в результате выделения хозяйственного общества, единственным участником которого является реорганизованное хозяйственное общество, осуществляется по решению общего собрания участников реорганизованного хозяйственного общества в порядке и на условиях, определенных этим общим собранием.», </w:t>
      </w:r>
      <w:r w:rsidR="00A926B2" w:rsidRPr="00783CE0">
        <w:rPr>
          <w:sz w:val="27"/>
          <w:szCs w:val="27"/>
        </w:rPr>
        <w:t xml:space="preserve">   </w:t>
      </w:r>
      <w:r w:rsidR="00575349" w:rsidRPr="00783CE0">
        <w:rPr>
          <w:sz w:val="27"/>
          <w:szCs w:val="27"/>
        </w:rPr>
        <w:t xml:space="preserve"> </w:t>
      </w:r>
      <w:r w:rsidR="0007377A" w:rsidRPr="00783CE0">
        <w:rPr>
          <w:sz w:val="27"/>
          <w:szCs w:val="27"/>
        </w:rPr>
        <w:t>принятие решений по указанным</w:t>
      </w:r>
      <w:r w:rsidRPr="00783CE0">
        <w:rPr>
          <w:sz w:val="27"/>
          <w:szCs w:val="27"/>
        </w:rPr>
        <w:t xml:space="preserve"> в настоящем абзаце </w:t>
      </w:r>
      <w:r w:rsidR="0007377A" w:rsidRPr="00783CE0">
        <w:rPr>
          <w:sz w:val="27"/>
          <w:szCs w:val="27"/>
        </w:rPr>
        <w:t>вопросам осуществляется общим собранием акционеров</w:t>
      </w:r>
      <w:r w:rsidR="00A926B2" w:rsidRPr="00783CE0">
        <w:rPr>
          <w:sz w:val="27"/>
          <w:szCs w:val="27"/>
        </w:rPr>
        <w:t xml:space="preserve"> </w:t>
      </w:r>
      <w:r w:rsidR="0007377A" w:rsidRPr="00783CE0">
        <w:rPr>
          <w:color w:val="000000"/>
          <w:sz w:val="27"/>
          <w:szCs w:val="27"/>
          <w:lang w:eastAsia="en-US"/>
        </w:rPr>
        <w:t>ОАО «</w:t>
      </w:r>
      <w:r w:rsidR="0007377A" w:rsidRPr="00783CE0">
        <w:rPr>
          <w:sz w:val="27"/>
          <w:szCs w:val="27"/>
        </w:rPr>
        <w:t>Оршаагропроммаш</w:t>
      </w:r>
      <w:r w:rsidR="00A67BE8" w:rsidRPr="00783CE0">
        <w:rPr>
          <w:color w:val="000000"/>
          <w:sz w:val="27"/>
          <w:szCs w:val="27"/>
          <w:lang w:eastAsia="en-US"/>
        </w:rPr>
        <w:t>»</w:t>
      </w:r>
      <w:r w:rsidR="0007377A" w:rsidRPr="00783CE0">
        <w:rPr>
          <w:color w:val="000000"/>
          <w:sz w:val="27"/>
          <w:szCs w:val="27"/>
          <w:lang w:eastAsia="en-US"/>
        </w:rPr>
        <w:t xml:space="preserve"> в порядке, определенном уставом</w:t>
      </w:r>
      <w:r w:rsidR="00A926B2" w:rsidRPr="00783CE0">
        <w:rPr>
          <w:color w:val="000000"/>
          <w:sz w:val="27"/>
          <w:szCs w:val="27"/>
          <w:lang w:eastAsia="en-US"/>
        </w:rPr>
        <w:t xml:space="preserve"> </w:t>
      </w:r>
      <w:r w:rsidR="0007377A" w:rsidRPr="00783CE0">
        <w:rPr>
          <w:color w:val="000000"/>
          <w:sz w:val="27"/>
          <w:szCs w:val="27"/>
          <w:lang w:eastAsia="en-US"/>
        </w:rPr>
        <w:t>ОАО«</w:t>
      </w:r>
      <w:r w:rsidR="0007377A" w:rsidRPr="00783CE0">
        <w:rPr>
          <w:sz w:val="27"/>
          <w:szCs w:val="27"/>
        </w:rPr>
        <w:t>Оршаагропроммаш</w:t>
      </w:r>
      <w:r w:rsidR="0007377A" w:rsidRPr="00783CE0">
        <w:rPr>
          <w:color w:val="000000"/>
          <w:sz w:val="27"/>
          <w:szCs w:val="27"/>
          <w:lang w:eastAsia="en-US"/>
        </w:rPr>
        <w:t>»</w:t>
      </w:r>
      <w:r w:rsidRPr="00783CE0">
        <w:rPr>
          <w:color w:val="000000"/>
          <w:sz w:val="27"/>
          <w:szCs w:val="27"/>
          <w:lang w:eastAsia="en-US"/>
        </w:rPr>
        <w:t>;</w:t>
      </w:r>
    </w:p>
    <w:p w14:paraId="3B272C81" w14:textId="77777777" w:rsidR="00575349" w:rsidRPr="00783CE0" w:rsidRDefault="009E6B1B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6</w:t>
      </w:r>
      <w:r w:rsidRPr="00783CE0">
        <w:rPr>
          <w:sz w:val="27"/>
          <w:szCs w:val="27"/>
        </w:rPr>
        <w:t>.</w:t>
      </w:r>
      <w:r w:rsidR="00575349" w:rsidRPr="00783CE0">
        <w:rPr>
          <w:sz w:val="27"/>
          <w:szCs w:val="27"/>
        </w:rPr>
        <w:t xml:space="preserve">передача имущества в собственность </w:t>
      </w:r>
      <w:r w:rsidR="00575349" w:rsidRPr="00783CE0">
        <w:rPr>
          <w:color w:val="000000"/>
          <w:sz w:val="27"/>
          <w:szCs w:val="27"/>
          <w:lang w:eastAsia="en-US"/>
        </w:rPr>
        <w:t>О</w:t>
      </w:r>
      <w:r w:rsidR="00A926B2" w:rsidRPr="00783CE0">
        <w:rPr>
          <w:color w:val="000000"/>
          <w:sz w:val="27"/>
          <w:szCs w:val="27"/>
          <w:lang w:eastAsia="en-US"/>
        </w:rPr>
        <w:t>О</w:t>
      </w:r>
      <w:r w:rsidR="00575349" w:rsidRPr="00783CE0">
        <w:rPr>
          <w:color w:val="000000"/>
          <w:sz w:val="27"/>
          <w:szCs w:val="27"/>
          <w:lang w:eastAsia="en-US"/>
        </w:rPr>
        <w:t xml:space="preserve">О «Оршаагромаш» осуществляется на основании </w:t>
      </w:r>
      <w:r w:rsidR="00575349" w:rsidRPr="00783CE0">
        <w:rPr>
          <w:sz w:val="27"/>
          <w:szCs w:val="27"/>
        </w:rPr>
        <w:t>разделительного баланса по состоянию</w:t>
      </w:r>
      <w:r w:rsidR="00A67BE8" w:rsidRPr="00783CE0">
        <w:rPr>
          <w:sz w:val="27"/>
          <w:szCs w:val="27"/>
        </w:rPr>
        <w:t xml:space="preserve"> на</w:t>
      </w:r>
      <w:r w:rsidR="00575349" w:rsidRPr="00783CE0">
        <w:rPr>
          <w:sz w:val="27"/>
          <w:szCs w:val="27"/>
        </w:rPr>
        <w:t xml:space="preserve"> 1</w:t>
      </w:r>
      <w:r w:rsidR="007C72F3" w:rsidRPr="00783CE0">
        <w:rPr>
          <w:sz w:val="27"/>
          <w:szCs w:val="27"/>
        </w:rPr>
        <w:t xml:space="preserve"> мая </w:t>
      </w:r>
      <w:r w:rsidR="00A67BE8" w:rsidRPr="00783CE0">
        <w:rPr>
          <w:sz w:val="27"/>
          <w:szCs w:val="27"/>
        </w:rPr>
        <w:t xml:space="preserve"> </w:t>
      </w:r>
      <w:r w:rsidR="00575349" w:rsidRPr="00783CE0">
        <w:rPr>
          <w:sz w:val="27"/>
          <w:szCs w:val="27"/>
        </w:rPr>
        <w:t>2024</w:t>
      </w:r>
      <w:r w:rsidR="007C72F3" w:rsidRPr="00783CE0">
        <w:rPr>
          <w:sz w:val="27"/>
          <w:szCs w:val="27"/>
        </w:rPr>
        <w:t xml:space="preserve"> г.</w:t>
      </w:r>
      <w:r w:rsidR="00575349" w:rsidRPr="00783CE0">
        <w:rPr>
          <w:sz w:val="27"/>
          <w:szCs w:val="27"/>
        </w:rPr>
        <w:t xml:space="preserve">, утверждаемого общим собранием акционеров </w:t>
      </w:r>
      <w:r w:rsidR="00575349" w:rsidRPr="00783CE0">
        <w:rPr>
          <w:color w:val="000000"/>
          <w:sz w:val="27"/>
          <w:szCs w:val="27"/>
          <w:lang w:eastAsia="en-US"/>
        </w:rPr>
        <w:t>ОАО «</w:t>
      </w:r>
      <w:r w:rsidR="00575349" w:rsidRPr="00783CE0">
        <w:rPr>
          <w:sz w:val="27"/>
          <w:szCs w:val="27"/>
        </w:rPr>
        <w:t>Оршаагропроммаш</w:t>
      </w:r>
      <w:r w:rsidR="00575349" w:rsidRPr="00783CE0">
        <w:rPr>
          <w:color w:val="000000"/>
          <w:sz w:val="27"/>
          <w:szCs w:val="27"/>
          <w:lang w:eastAsia="en-US"/>
        </w:rPr>
        <w:t>»;</w:t>
      </w:r>
    </w:p>
    <w:p w14:paraId="68E32BD3" w14:textId="77777777" w:rsidR="009E6B1B" w:rsidRPr="00783CE0" w:rsidRDefault="00575349" w:rsidP="00A926B2">
      <w:pPr>
        <w:pStyle w:val="newncpi"/>
        <w:ind w:firstLine="851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7</w:t>
      </w:r>
      <w:r w:rsidRPr="00783CE0">
        <w:rPr>
          <w:sz w:val="27"/>
          <w:szCs w:val="27"/>
        </w:rPr>
        <w:t>.</w:t>
      </w:r>
      <w:r w:rsidR="009E6B1B" w:rsidRPr="00783CE0">
        <w:rPr>
          <w:sz w:val="27"/>
          <w:szCs w:val="27"/>
        </w:rPr>
        <w:t xml:space="preserve">завершить реорганизацию не позднее </w:t>
      </w:r>
      <w:r w:rsidR="007C72F3" w:rsidRPr="00783CE0">
        <w:rPr>
          <w:sz w:val="27"/>
          <w:szCs w:val="27"/>
        </w:rPr>
        <w:t>7 июня 2024 г.</w:t>
      </w:r>
      <w:r w:rsidR="009E6B1B" w:rsidRPr="00783CE0">
        <w:rPr>
          <w:sz w:val="27"/>
          <w:szCs w:val="27"/>
        </w:rPr>
        <w:t>;</w:t>
      </w:r>
    </w:p>
    <w:p w14:paraId="6E152B1F" w14:textId="77777777" w:rsidR="000E3357" w:rsidRPr="00783CE0" w:rsidRDefault="000E3357" w:rsidP="00A926B2">
      <w:pPr>
        <w:ind w:firstLine="851"/>
        <w:jc w:val="both"/>
        <w:rPr>
          <w:iCs/>
          <w:sz w:val="27"/>
          <w:szCs w:val="27"/>
          <w:lang w:val="be-BY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8</w:t>
      </w:r>
      <w:r w:rsidRPr="00783CE0">
        <w:rPr>
          <w:sz w:val="27"/>
          <w:szCs w:val="27"/>
        </w:rPr>
        <w:t>.д</w:t>
      </w:r>
      <w:r w:rsidRPr="00783CE0">
        <w:rPr>
          <w:sz w:val="27"/>
          <w:szCs w:val="27"/>
          <w:lang w:val="be-BY"/>
        </w:rPr>
        <w:t xml:space="preserve">иректору </w:t>
      </w:r>
      <w:r w:rsidRPr="00783CE0">
        <w:rPr>
          <w:sz w:val="27"/>
          <w:szCs w:val="27"/>
        </w:rPr>
        <w:t xml:space="preserve">ОАО «Оршаагропроммаш» </w:t>
      </w:r>
      <w:r w:rsidRPr="00783CE0">
        <w:rPr>
          <w:sz w:val="27"/>
          <w:szCs w:val="27"/>
          <w:lang w:val="be-BY"/>
        </w:rPr>
        <w:t>Матюшевскому Ю</w:t>
      </w:r>
      <w:r w:rsidRPr="00783CE0">
        <w:rPr>
          <w:iCs/>
          <w:sz w:val="27"/>
          <w:szCs w:val="27"/>
          <w:lang w:val="be-BY"/>
        </w:rPr>
        <w:t>.В. обеспечить:</w:t>
      </w:r>
    </w:p>
    <w:p w14:paraId="3D242C90" w14:textId="493F8FB1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8</w:t>
      </w:r>
      <w:r w:rsidRPr="00783CE0">
        <w:rPr>
          <w:sz w:val="27"/>
          <w:szCs w:val="27"/>
        </w:rPr>
        <w:t xml:space="preserve">.1.проведение инвентаризации активов и обязательств по состоянию на </w:t>
      </w:r>
      <w:r w:rsidR="007C72F3" w:rsidRPr="00783CE0">
        <w:rPr>
          <w:sz w:val="27"/>
          <w:szCs w:val="27"/>
        </w:rPr>
        <w:t xml:space="preserve">            1 мая 2024 г.</w:t>
      </w:r>
      <w:r w:rsidRPr="00783CE0">
        <w:rPr>
          <w:sz w:val="27"/>
          <w:szCs w:val="27"/>
        </w:rPr>
        <w:t xml:space="preserve">, составление по результатам инвентаризации разделительного баланса по состоянию </w:t>
      </w:r>
      <w:r w:rsidR="007C72F3" w:rsidRPr="00783CE0">
        <w:rPr>
          <w:sz w:val="27"/>
          <w:szCs w:val="27"/>
        </w:rPr>
        <w:t>на 1 мая 2024 г.</w:t>
      </w:r>
      <w:r w:rsidRPr="00783CE0">
        <w:rPr>
          <w:sz w:val="27"/>
          <w:szCs w:val="27"/>
        </w:rPr>
        <w:t xml:space="preserve"> и предоставление его </w:t>
      </w:r>
      <w:r w:rsidR="00E65D45" w:rsidRPr="00783CE0">
        <w:rPr>
          <w:sz w:val="27"/>
          <w:szCs w:val="27"/>
        </w:rPr>
        <w:t xml:space="preserve">акционерам </w:t>
      </w:r>
      <w:r w:rsidR="007C72F3" w:rsidRPr="00783CE0">
        <w:rPr>
          <w:sz w:val="27"/>
          <w:szCs w:val="27"/>
        </w:rPr>
        <w:t xml:space="preserve">для ознакомления не позднее 24 мая 2024 г. </w:t>
      </w:r>
      <w:r w:rsidRPr="00783CE0">
        <w:rPr>
          <w:sz w:val="27"/>
          <w:szCs w:val="27"/>
        </w:rPr>
        <w:t xml:space="preserve">для утверждения </w:t>
      </w:r>
      <w:r w:rsidR="007C72F3" w:rsidRPr="00783CE0">
        <w:rPr>
          <w:sz w:val="27"/>
          <w:szCs w:val="27"/>
        </w:rPr>
        <w:t>на общем</w:t>
      </w:r>
      <w:r w:rsidRPr="00783CE0">
        <w:rPr>
          <w:sz w:val="27"/>
          <w:szCs w:val="27"/>
        </w:rPr>
        <w:t xml:space="preserve"> собрани</w:t>
      </w:r>
      <w:r w:rsidR="007C72F3" w:rsidRPr="00783CE0">
        <w:rPr>
          <w:sz w:val="27"/>
          <w:szCs w:val="27"/>
        </w:rPr>
        <w:t>и</w:t>
      </w:r>
      <w:r w:rsidRPr="00783CE0">
        <w:rPr>
          <w:sz w:val="27"/>
          <w:szCs w:val="27"/>
        </w:rPr>
        <w:t xml:space="preserve"> акционеров не позднее </w:t>
      </w:r>
      <w:r w:rsidR="007C72F3" w:rsidRPr="00783CE0">
        <w:rPr>
          <w:sz w:val="27"/>
          <w:szCs w:val="27"/>
        </w:rPr>
        <w:t>7июня 2024 г.</w:t>
      </w:r>
      <w:r w:rsidRPr="00783CE0">
        <w:rPr>
          <w:sz w:val="27"/>
          <w:szCs w:val="27"/>
        </w:rPr>
        <w:t>;</w:t>
      </w:r>
    </w:p>
    <w:p w14:paraId="2FCE6429" w14:textId="77777777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8</w:t>
      </w:r>
      <w:r w:rsidRPr="00783CE0">
        <w:rPr>
          <w:sz w:val="27"/>
          <w:szCs w:val="27"/>
        </w:rPr>
        <w:t>.2.уведомление гос.органов о реорганизации Общества;</w:t>
      </w:r>
    </w:p>
    <w:p w14:paraId="1BE53630" w14:textId="77777777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8</w:t>
      </w:r>
      <w:r w:rsidRPr="00783CE0">
        <w:rPr>
          <w:sz w:val="27"/>
          <w:szCs w:val="27"/>
        </w:rPr>
        <w:t>.3.уведомление работников ОАО «Оршаагропроммаш» о реорганизации Общества</w:t>
      </w:r>
      <w:r w:rsidR="00F56B8D" w:rsidRPr="00783CE0">
        <w:rPr>
          <w:sz w:val="27"/>
          <w:szCs w:val="27"/>
        </w:rPr>
        <w:t xml:space="preserve"> не позднее 7 </w:t>
      </w:r>
      <w:r w:rsidR="00622320" w:rsidRPr="00783CE0">
        <w:rPr>
          <w:sz w:val="27"/>
          <w:szCs w:val="27"/>
        </w:rPr>
        <w:t>ма</w:t>
      </w:r>
      <w:r w:rsidR="00F56B8D" w:rsidRPr="00783CE0">
        <w:rPr>
          <w:sz w:val="27"/>
          <w:szCs w:val="27"/>
        </w:rPr>
        <w:t>я 2024 г.</w:t>
      </w:r>
      <w:r w:rsidRPr="00783CE0">
        <w:rPr>
          <w:sz w:val="27"/>
          <w:szCs w:val="27"/>
        </w:rPr>
        <w:t>;</w:t>
      </w:r>
    </w:p>
    <w:p w14:paraId="435C993E" w14:textId="77777777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8</w:t>
      </w:r>
      <w:r w:rsidRPr="00783CE0">
        <w:rPr>
          <w:sz w:val="27"/>
          <w:szCs w:val="27"/>
        </w:rPr>
        <w:t xml:space="preserve">.4.согласование </w:t>
      </w:r>
      <w:r w:rsidR="00F56B8D" w:rsidRPr="00783CE0">
        <w:rPr>
          <w:sz w:val="27"/>
          <w:szCs w:val="27"/>
        </w:rPr>
        <w:t xml:space="preserve">в установленном порядке </w:t>
      </w:r>
      <w:r w:rsidRPr="00783CE0">
        <w:rPr>
          <w:sz w:val="27"/>
          <w:szCs w:val="27"/>
        </w:rPr>
        <w:t xml:space="preserve">наименования </w:t>
      </w:r>
      <w:r w:rsidR="00F56B8D" w:rsidRPr="00783CE0">
        <w:rPr>
          <w:sz w:val="27"/>
          <w:szCs w:val="27"/>
        </w:rPr>
        <w:t>выделяемо</w:t>
      </w:r>
      <w:r w:rsidRPr="00783CE0">
        <w:rPr>
          <w:sz w:val="27"/>
          <w:szCs w:val="27"/>
        </w:rPr>
        <w:t>го юридического лица;</w:t>
      </w:r>
    </w:p>
    <w:p w14:paraId="526FB624" w14:textId="77777777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8</w:t>
      </w:r>
      <w:r w:rsidRPr="00783CE0">
        <w:rPr>
          <w:sz w:val="27"/>
          <w:szCs w:val="27"/>
        </w:rPr>
        <w:t xml:space="preserve">.5.разработку проекта устава ООО «Оршаагромаш»; </w:t>
      </w:r>
    </w:p>
    <w:p w14:paraId="22AB5C05" w14:textId="77777777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1.</w:t>
      </w:r>
      <w:r w:rsidR="00E65D45" w:rsidRPr="00783CE0">
        <w:rPr>
          <w:sz w:val="27"/>
          <w:szCs w:val="27"/>
        </w:rPr>
        <w:t>8</w:t>
      </w:r>
      <w:r w:rsidRPr="00783CE0">
        <w:rPr>
          <w:sz w:val="27"/>
          <w:szCs w:val="27"/>
        </w:rPr>
        <w:t xml:space="preserve">.6.в срок </w:t>
      </w:r>
      <w:r w:rsidR="007C72F3" w:rsidRPr="00783CE0">
        <w:rPr>
          <w:sz w:val="27"/>
          <w:szCs w:val="27"/>
        </w:rPr>
        <w:t>не позднее 24 мая 2024 г.</w:t>
      </w:r>
      <w:r w:rsidRPr="00783CE0">
        <w:rPr>
          <w:sz w:val="27"/>
          <w:szCs w:val="27"/>
        </w:rPr>
        <w:t xml:space="preserve"> предоставление наблюдательному совету Общества документов и информации, необходимой для принятия решения по вопросу созыва и проведения внеочередного общего собрания акционеров с повесткой дня:</w:t>
      </w:r>
    </w:p>
    <w:p w14:paraId="22F5F699" w14:textId="77777777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«</w:t>
      </w:r>
      <w:r w:rsidR="007C72F3" w:rsidRPr="00783CE0">
        <w:rPr>
          <w:sz w:val="27"/>
          <w:szCs w:val="27"/>
        </w:rPr>
        <w:t>1.</w:t>
      </w:r>
      <w:r w:rsidRPr="00783CE0">
        <w:rPr>
          <w:sz w:val="27"/>
          <w:szCs w:val="27"/>
        </w:rPr>
        <w:t xml:space="preserve">Об утверждении устава </w:t>
      </w:r>
      <w:r w:rsidR="00F56B8D" w:rsidRPr="00783CE0">
        <w:rPr>
          <w:sz w:val="27"/>
          <w:szCs w:val="27"/>
        </w:rPr>
        <w:t>общества с ограниченной ответственностью «Оршаагромаш» (ООО «Оршаагромаш»)</w:t>
      </w:r>
      <w:r w:rsidRPr="00783CE0">
        <w:rPr>
          <w:sz w:val="27"/>
          <w:szCs w:val="27"/>
        </w:rPr>
        <w:t>.</w:t>
      </w:r>
    </w:p>
    <w:p w14:paraId="510209B2" w14:textId="77777777" w:rsidR="00F56B8D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  </w:t>
      </w:r>
      <w:r w:rsidR="00F56B8D" w:rsidRPr="00783CE0">
        <w:rPr>
          <w:sz w:val="27"/>
          <w:szCs w:val="27"/>
        </w:rPr>
        <w:t>2</w:t>
      </w:r>
      <w:r w:rsidRPr="00783CE0">
        <w:rPr>
          <w:sz w:val="27"/>
          <w:szCs w:val="27"/>
        </w:rPr>
        <w:t>.</w:t>
      </w:r>
      <w:r w:rsidR="00F56B8D" w:rsidRPr="00783CE0">
        <w:rPr>
          <w:sz w:val="27"/>
          <w:szCs w:val="27"/>
        </w:rPr>
        <w:t xml:space="preserve">Назначение директора ООО «Оршаагромаш». </w:t>
      </w:r>
    </w:p>
    <w:p w14:paraId="563AE1C1" w14:textId="77777777" w:rsidR="000E3357" w:rsidRPr="00783CE0" w:rsidRDefault="00F56B8D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  3.Избрание членов ревизионной комиссии ООО «Оршаагромаш»</w:t>
      </w:r>
    </w:p>
    <w:p w14:paraId="2BF39F20" w14:textId="77777777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  </w:t>
      </w:r>
      <w:r w:rsidR="007C72F3" w:rsidRPr="00783CE0">
        <w:rPr>
          <w:sz w:val="27"/>
          <w:szCs w:val="27"/>
        </w:rPr>
        <w:t>4</w:t>
      </w:r>
      <w:r w:rsidRPr="00783CE0">
        <w:rPr>
          <w:sz w:val="27"/>
          <w:szCs w:val="27"/>
        </w:rPr>
        <w:t>.Об утверждении разделительного баланса.</w:t>
      </w:r>
    </w:p>
    <w:p w14:paraId="3C2C6BB0" w14:textId="2FBB6612" w:rsidR="000E3357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  </w:t>
      </w:r>
      <w:r w:rsidR="007C72F3" w:rsidRPr="00783CE0">
        <w:rPr>
          <w:sz w:val="27"/>
          <w:szCs w:val="27"/>
        </w:rPr>
        <w:t>5</w:t>
      </w:r>
      <w:r w:rsidRPr="00783CE0">
        <w:rPr>
          <w:sz w:val="27"/>
          <w:szCs w:val="27"/>
        </w:rPr>
        <w:t>.О внесении изменений в устав ОАО «Оршаагропроммаш»</w:t>
      </w:r>
      <w:r w:rsidR="00121073">
        <w:rPr>
          <w:sz w:val="27"/>
          <w:szCs w:val="27"/>
        </w:rPr>
        <w:t>.</w:t>
      </w:r>
    </w:p>
    <w:p w14:paraId="0F2C0958" w14:textId="77777777" w:rsidR="000E3357" w:rsidRPr="00121073" w:rsidRDefault="001F3DD5" w:rsidP="00A926B2">
      <w:pPr>
        <w:ind w:firstLine="851"/>
        <w:jc w:val="both"/>
        <w:rPr>
          <w:sz w:val="27"/>
          <w:szCs w:val="27"/>
        </w:rPr>
      </w:pPr>
      <w:r w:rsidRPr="00121073">
        <w:rPr>
          <w:sz w:val="27"/>
          <w:szCs w:val="27"/>
        </w:rPr>
        <w:t>1.</w:t>
      </w:r>
      <w:r w:rsidR="00E65D45" w:rsidRPr="00121073">
        <w:rPr>
          <w:sz w:val="27"/>
          <w:szCs w:val="27"/>
        </w:rPr>
        <w:t>8</w:t>
      </w:r>
      <w:r w:rsidRPr="00121073">
        <w:rPr>
          <w:sz w:val="27"/>
          <w:szCs w:val="27"/>
        </w:rPr>
        <w:t>.7</w:t>
      </w:r>
      <w:r w:rsidR="00EA7E95" w:rsidRPr="00121073">
        <w:rPr>
          <w:sz w:val="27"/>
          <w:szCs w:val="27"/>
        </w:rPr>
        <w:t>.</w:t>
      </w:r>
      <w:r w:rsidRPr="00121073">
        <w:rPr>
          <w:sz w:val="27"/>
          <w:szCs w:val="27"/>
        </w:rPr>
        <w:t>совершение иных действий в соответствии с законодательством.</w:t>
      </w:r>
    </w:p>
    <w:p w14:paraId="3F2BC2E6" w14:textId="57C001E4" w:rsidR="00121073" w:rsidRDefault="00957A92" w:rsidP="00155E7C">
      <w:pPr>
        <w:pStyle w:val="af0"/>
        <w:ind w:firstLine="708"/>
        <w:rPr>
          <w:sz w:val="27"/>
          <w:szCs w:val="27"/>
        </w:rPr>
      </w:pPr>
      <w:r>
        <w:rPr>
          <w:sz w:val="27"/>
          <w:szCs w:val="27"/>
        </w:rPr>
        <w:t xml:space="preserve">  </w:t>
      </w:r>
      <w:r w:rsidR="000E3357" w:rsidRPr="00121073">
        <w:rPr>
          <w:sz w:val="27"/>
          <w:szCs w:val="27"/>
        </w:rPr>
        <w:t>2</w:t>
      </w:r>
      <w:r w:rsidR="00423649" w:rsidRPr="00121073">
        <w:rPr>
          <w:sz w:val="27"/>
          <w:szCs w:val="27"/>
        </w:rPr>
        <w:t>.</w:t>
      </w:r>
      <w:r w:rsidR="00403825" w:rsidRPr="00121073">
        <w:rPr>
          <w:sz w:val="27"/>
          <w:szCs w:val="27"/>
        </w:rPr>
        <w:t>В связи</w:t>
      </w:r>
      <w:r w:rsidR="00873AD4" w:rsidRPr="00121073">
        <w:rPr>
          <w:sz w:val="27"/>
          <w:szCs w:val="27"/>
        </w:rPr>
        <w:t xml:space="preserve"> с</w:t>
      </w:r>
      <w:r w:rsidR="00403825" w:rsidRPr="00121073">
        <w:rPr>
          <w:sz w:val="27"/>
          <w:szCs w:val="27"/>
        </w:rPr>
        <w:t xml:space="preserve"> принятием решения о реорганизации ОАО «Оршаагропроммаш»</w:t>
      </w:r>
    </w:p>
    <w:p w14:paraId="662CE178" w14:textId="2591A2C1" w:rsidR="00121073" w:rsidRPr="00121073" w:rsidRDefault="00403825" w:rsidP="00121073">
      <w:pPr>
        <w:pStyle w:val="af0"/>
        <w:rPr>
          <w:color w:val="000000"/>
          <w:sz w:val="27"/>
          <w:szCs w:val="27"/>
          <w:lang w:eastAsia="en-US"/>
        </w:rPr>
      </w:pPr>
      <w:r w:rsidRPr="00121073">
        <w:rPr>
          <w:sz w:val="27"/>
          <w:szCs w:val="27"/>
        </w:rPr>
        <w:t>(</w:t>
      </w:r>
      <w:r w:rsidRPr="00121073">
        <w:rPr>
          <w:color w:val="000000"/>
          <w:sz w:val="27"/>
          <w:szCs w:val="27"/>
          <w:lang w:eastAsia="en-US"/>
        </w:rPr>
        <w:t>211388, Витебская область, г. Орша, ул. Владимира Ленина, 215,</w:t>
      </w:r>
    </w:p>
    <w:p w14:paraId="276F369C" w14:textId="7BA37CC8" w:rsidR="000E3357" w:rsidRPr="00121073" w:rsidRDefault="00403825" w:rsidP="00121073">
      <w:pPr>
        <w:pStyle w:val="af0"/>
        <w:rPr>
          <w:sz w:val="27"/>
          <w:szCs w:val="27"/>
        </w:rPr>
      </w:pPr>
      <w:r w:rsidRPr="00121073">
        <w:rPr>
          <w:color w:val="000000"/>
          <w:sz w:val="27"/>
          <w:szCs w:val="27"/>
          <w:lang w:eastAsia="en-US"/>
        </w:rPr>
        <w:t>факс/тел.</w:t>
      </w:r>
      <w:r w:rsidR="00783CE0" w:rsidRPr="00121073">
        <w:rPr>
          <w:color w:val="000000"/>
          <w:sz w:val="27"/>
          <w:szCs w:val="27"/>
          <w:lang w:eastAsia="en-US"/>
        </w:rPr>
        <w:t xml:space="preserve"> </w:t>
      </w:r>
      <w:r w:rsidR="00E07176" w:rsidRPr="00121073">
        <w:rPr>
          <w:color w:val="000000"/>
          <w:sz w:val="27"/>
          <w:szCs w:val="27"/>
          <w:lang w:eastAsia="en-US"/>
        </w:rPr>
        <w:t xml:space="preserve"> </w:t>
      </w:r>
      <w:r w:rsidRPr="00121073">
        <w:rPr>
          <w:color w:val="000000"/>
          <w:sz w:val="27"/>
          <w:szCs w:val="27"/>
          <w:lang w:eastAsia="en-US"/>
        </w:rPr>
        <w:t>8 (0216) 51-91-80</w:t>
      </w:r>
      <w:r w:rsidR="000E3357" w:rsidRPr="00121073">
        <w:rPr>
          <w:sz w:val="27"/>
          <w:szCs w:val="27"/>
        </w:rPr>
        <w:t>):</w:t>
      </w:r>
    </w:p>
    <w:p w14:paraId="708EB6A4" w14:textId="77777777" w:rsidR="00403825" w:rsidRPr="00783CE0" w:rsidRDefault="000E3357" w:rsidP="00A926B2">
      <w:pPr>
        <w:ind w:firstLine="851"/>
        <w:jc w:val="both"/>
        <w:rPr>
          <w:rFonts w:eastAsia="Times New Roman"/>
          <w:sz w:val="27"/>
          <w:szCs w:val="27"/>
        </w:rPr>
      </w:pPr>
      <w:r w:rsidRPr="00783CE0">
        <w:rPr>
          <w:rFonts w:eastAsia="Times New Roman"/>
          <w:sz w:val="27"/>
          <w:szCs w:val="27"/>
        </w:rPr>
        <w:t>2.1.</w:t>
      </w:r>
      <w:r w:rsidR="00403825" w:rsidRPr="00783CE0">
        <w:rPr>
          <w:rFonts w:eastAsia="Times New Roman"/>
          <w:sz w:val="27"/>
          <w:szCs w:val="27"/>
        </w:rPr>
        <w:t>в соответствии со ст</w:t>
      </w:r>
      <w:r w:rsidR="00E07176" w:rsidRPr="00783CE0">
        <w:rPr>
          <w:rFonts w:eastAsia="Times New Roman"/>
          <w:sz w:val="27"/>
          <w:szCs w:val="27"/>
        </w:rPr>
        <w:t xml:space="preserve">атьей </w:t>
      </w:r>
      <w:r w:rsidR="00403825" w:rsidRPr="00783CE0">
        <w:rPr>
          <w:rFonts w:eastAsia="Times New Roman"/>
          <w:sz w:val="27"/>
          <w:szCs w:val="27"/>
        </w:rPr>
        <w:t xml:space="preserve">78 Закона у акционеров, которые голосовали против принятия данного решения или не были надлежащим образом извещены о проведении общего собрания акционеров, наступает право требовать выкупа принадлежащих им акций ОАО </w:t>
      </w:r>
      <w:r w:rsidR="00403825" w:rsidRPr="00783CE0">
        <w:rPr>
          <w:sz w:val="27"/>
          <w:szCs w:val="27"/>
        </w:rPr>
        <w:t>«Оршаагропроммаш»</w:t>
      </w:r>
      <w:r w:rsidRPr="00783CE0">
        <w:rPr>
          <w:rFonts w:eastAsia="Times New Roman"/>
          <w:sz w:val="27"/>
          <w:szCs w:val="27"/>
        </w:rPr>
        <w:t>;</w:t>
      </w:r>
    </w:p>
    <w:p w14:paraId="2E01A5B8" w14:textId="77777777" w:rsidR="00423649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2.2.у</w:t>
      </w:r>
      <w:r w:rsidR="00423649" w:rsidRPr="00783CE0">
        <w:rPr>
          <w:sz w:val="27"/>
          <w:szCs w:val="27"/>
        </w:rPr>
        <w:t>твердить</w:t>
      </w:r>
      <w:r w:rsidR="007A7A7E" w:rsidRPr="00783CE0">
        <w:rPr>
          <w:sz w:val="27"/>
          <w:szCs w:val="27"/>
        </w:rPr>
        <w:t xml:space="preserve"> цену выкупа одной простой (обыкновенной) акции                           ОАО «Оршаагропроммаш» по требованию акционеров Общества в размере номинальной стоимости </w:t>
      </w:r>
      <w:r w:rsidR="007A7A7E" w:rsidRPr="00783CE0">
        <w:rPr>
          <w:sz w:val="27"/>
          <w:szCs w:val="27"/>
          <w:lang w:bidi="ru-RU"/>
        </w:rPr>
        <w:t>50 (пятьдесят) копеек</w:t>
      </w:r>
      <w:r w:rsidRPr="00783CE0">
        <w:rPr>
          <w:sz w:val="27"/>
          <w:szCs w:val="27"/>
        </w:rPr>
        <w:t>;</w:t>
      </w:r>
    </w:p>
    <w:p w14:paraId="103F4C4D" w14:textId="77777777" w:rsidR="007A7A7E" w:rsidRPr="00783CE0" w:rsidRDefault="000E3357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2.3.о</w:t>
      </w:r>
      <w:r w:rsidR="007A7A7E" w:rsidRPr="00783CE0">
        <w:rPr>
          <w:sz w:val="27"/>
          <w:szCs w:val="27"/>
        </w:rPr>
        <w:t>пределить:</w:t>
      </w:r>
    </w:p>
    <w:p w14:paraId="675EF23F" w14:textId="77777777" w:rsidR="007A7A7E" w:rsidRPr="00783CE0" w:rsidRDefault="007A7A7E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категори</w:t>
      </w:r>
      <w:r w:rsidR="00423A6C" w:rsidRPr="00783CE0">
        <w:rPr>
          <w:sz w:val="27"/>
          <w:szCs w:val="27"/>
        </w:rPr>
        <w:t>я</w:t>
      </w:r>
      <w:r w:rsidRPr="00783CE0">
        <w:rPr>
          <w:sz w:val="27"/>
          <w:szCs w:val="27"/>
        </w:rPr>
        <w:t xml:space="preserve"> приобретаемых акций - простые (обыкновенные) акции</w:t>
      </w:r>
      <w:r w:rsidR="00423A6C" w:rsidRPr="00783CE0">
        <w:rPr>
          <w:sz w:val="27"/>
          <w:szCs w:val="27"/>
        </w:rPr>
        <w:t xml:space="preserve"> (далее – акции)</w:t>
      </w:r>
      <w:r w:rsidRPr="00783CE0">
        <w:rPr>
          <w:sz w:val="27"/>
          <w:szCs w:val="27"/>
        </w:rPr>
        <w:t>;</w:t>
      </w:r>
    </w:p>
    <w:p w14:paraId="408057A5" w14:textId="77777777" w:rsidR="00423A6C" w:rsidRPr="00783CE0" w:rsidRDefault="00423A6C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lastRenderedPageBreak/>
        <w:t xml:space="preserve">количество приобретаемых акций - </w:t>
      </w:r>
      <w:r w:rsidRPr="00783CE0">
        <w:rPr>
          <w:sz w:val="27"/>
          <w:szCs w:val="27"/>
          <w:lang w:bidi="ru-RU"/>
        </w:rPr>
        <w:t>29 138 (двадцать тысяч сто тридцать восемь) штук</w:t>
      </w:r>
      <w:r w:rsidRPr="00783CE0">
        <w:rPr>
          <w:sz w:val="27"/>
          <w:szCs w:val="27"/>
        </w:rPr>
        <w:t xml:space="preserve">, </w:t>
      </w:r>
    </w:p>
    <w:p w14:paraId="16AF18FB" w14:textId="77777777" w:rsidR="00423A6C" w:rsidRPr="00783CE0" w:rsidRDefault="00423A6C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цена приобретения  акций – по номинальной стоимости </w:t>
      </w:r>
      <w:r w:rsidRPr="00783CE0">
        <w:rPr>
          <w:sz w:val="27"/>
          <w:szCs w:val="27"/>
          <w:lang w:bidi="ru-RU"/>
        </w:rPr>
        <w:t>50 (пятьдесят) копеек;</w:t>
      </w:r>
    </w:p>
    <w:p w14:paraId="565E05F6" w14:textId="77777777" w:rsidR="007A7A7E" w:rsidRPr="00783CE0" w:rsidRDefault="007A7A7E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цель приобретения акций - акции, выкупленные ОАО «Оршаагропроммаш» по требованию акционеров Общества, подлежат аннулированию;</w:t>
      </w:r>
    </w:p>
    <w:p w14:paraId="701791B8" w14:textId="77777777" w:rsidR="00423A6C" w:rsidRPr="00783CE0" w:rsidRDefault="007A7A7E" w:rsidP="00A926B2">
      <w:pPr>
        <w:ind w:firstLine="851"/>
        <w:jc w:val="both"/>
        <w:rPr>
          <w:sz w:val="27"/>
          <w:szCs w:val="27"/>
          <w:lang w:bidi="ru-RU"/>
        </w:rPr>
      </w:pPr>
      <w:r w:rsidRPr="00783CE0">
        <w:rPr>
          <w:sz w:val="27"/>
          <w:szCs w:val="27"/>
        </w:rPr>
        <w:t>срок</w:t>
      </w:r>
      <w:r w:rsidR="00E36060" w:rsidRPr="00783CE0">
        <w:rPr>
          <w:sz w:val="27"/>
          <w:szCs w:val="27"/>
        </w:rPr>
        <w:t>,</w:t>
      </w:r>
      <w:r w:rsidRPr="00783CE0">
        <w:rPr>
          <w:sz w:val="27"/>
          <w:szCs w:val="27"/>
        </w:rPr>
        <w:t xml:space="preserve"> </w:t>
      </w:r>
      <w:r w:rsidR="00E36060" w:rsidRPr="00783CE0">
        <w:rPr>
          <w:sz w:val="27"/>
          <w:szCs w:val="27"/>
        </w:rPr>
        <w:t xml:space="preserve">в течение которого акционеры могут предъявить либо отозвать </w:t>
      </w:r>
      <w:r w:rsidR="00E36060" w:rsidRPr="00783CE0">
        <w:rPr>
          <w:sz w:val="27"/>
          <w:szCs w:val="27"/>
          <w:lang w:bidi="ru-RU"/>
        </w:rPr>
        <w:t>письменное</w:t>
      </w:r>
      <w:r w:rsidR="00E36060" w:rsidRPr="00783CE0">
        <w:rPr>
          <w:sz w:val="27"/>
          <w:szCs w:val="27"/>
        </w:rPr>
        <w:t xml:space="preserve"> требование о выкупе акций</w:t>
      </w:r>
      <w:r w:rsidR="00423A6C" w:rsidRPr="00783CE0">
        <w:rPr>
          <w:sz w:val="27"/>
          <w:szCs w:val="27"/>
        </w:rPr>
        <w:t xml:space="preserve"> - </w:t>
      </w:r>
      <w:r w:rsidR="00423A6C" w:rsidRPr="00783CE0">
        <w:rPr>
          <w:sz w:val="27"/>
          <w:szCs w:val="27"/>
          <w:lang w:bidi="ru-RU"/>
        </w:rPr>
        <w:t>с 6 мая 2024 г. по 16 мая 2024 г.</w:t>
      </w:r>
    </w:p>
    <w:p w14:paraId="0A71C6BA" w14:textId="77777777" w:rsidR="003A7456" w:rsidRDefault="00423A6C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  <w:lang w:bidi="ru-RU"/>
        </w:rPr>
        <w:t xml:space="preserve">Требования </w:t>
      </w:r>
      <w:r w:rsidR="00EA7E95" w:rsidRPr="00783CE0">
        <w:rPr>
          <w:sz w:val="27"/>
          <w:szCs w:val="27"/>
        </w:rPr>
        <w:t xml:space="preserve">о выкупе акций </w:t>
      </w:r>
      <w:r w:rsidRPr="00783CE0">
        <w:rPr>
          <w:sz w:val="27"/>
          <w:szCs w:val="27"/>
          <w:lang w:bidi="ru-RU"/>
        </w:rPr>
        <w:t xml:space="preserve">предъявляются </w:t>
      </w:r>
      <w:r w:rsidR="00EA7E95" w:rsidRPr="00783CE0">
        <w:rPr>
          <w:sz w:val="27"/>
          <w:szCs w:val="27"/>
          <w:lang w:bidi="ru-RU"/>
        </w:rPr>
        <w:t xml:space="preserve">акционером (его представителем по доверенности) </w:t>
      </w:r>
      <w:r w:rsidRPr="00783CE0">
        <w:rPr>
          <w:sz w:val="27"/>
          <w:szCs w:val="27"/>
          <w:lang w:bidi="ru-RU"/>
        </w:rPr>
        <w:t>лично</w:t>
      </w:r>
      <w:r w:rsidR="001619C0" w:rsidRPr="00783CE0">
        <w:rPr>
          <w:sz w:val="27"/>
          <w:szCs w:val="27"/>
          <w:lang w:bidi="ru-RU"/>
        </w:rPr>
        <w:t xml:space="preserve"> в письменной форме</w:t>
      </w:r>
      <w:r w:rsidRPr="00783CE0">
        <w:rPr>
          <w:sz w:val="27"/>
          <w:szCs w:val="27"/>
          <w:lang w:bidi="ru-RU"/>
        </w:rPr>
        <w:t xml:space="preserve"> по адресу: </w:t>
      </w:r>
      <w:r w:rsidR="003D3552" w:rsidRPr="00783CE0">
        <w:rPr>
          <w:color w:val="000000"/>
          <w:sz w:val="27"/>
          <w:szCs w:val="27"/>
          <w:lang w:eastAsia="en-US"/>
        </w:rPr>
        <w:t>Витебская область, г. Орша, ул. Владимира Ленина, 215</w:t>
      </w:r>
      <w:r w:rsidRPr="00783CE0">
        <w:rPr>
          <w:sz w:val="27"/>
          <w:szCs w:val="27"/>
          <w:lang w:bidi="ru-RU"/>
        </w:rPr>
        <w:t>,</w:t>
      </w:r>
      <w:r w:rsidR="003D3552" w:rsidRPr="00783CE0">
        <w:rPr>
          <w:sz w:val="27"/>
          <w:szCs w:val="27"/>
          <w:lang w:bidi="ru-RU"/>
        </w:rPr>
        <w:t xml:space="preserve"> секретарю</w:t>
      </w:r>
      <w:r w:rsidRPr="00783CE0">
        <w:rPr>
          <w:sz w:val="27"/>
          <w:szCs w:val="27"/>
        </w:rPr>
        <w:t xml:space="preserve"> наблюдательн</w:t>
      </w:r>
      <w:r w:rsidR="001619C0" w:rsidRPr="00783CE0">
        <w:rPr>
          <w:sz w:val="27"/>
          <w:szCs w:val="27"/>
        </w:rPr>
        <w:t>ого</w:t>
      </w:r>
      <w:r w:rsidRPr="00783CE0">
        <w:rPr>
          <w:sz w:val="27"/>
          <w:szCs w:val="27"/>
        </w:rPr>
        <w:t xml:space="preserve"> совет</w:t>
      </w:r>
      <w:r w:rsidR="001619C0" w:rsidRPr="00783CE0">
        <w:rPr>
          <w:sz w:val="27"/>
          <w:szCs w:val="27"/>
        </w:rPr>
        <w:t>а</w:t>
      </w:r>
      <w:r w:rsidRPr="00783CE0">
        <w:rPr>
          <w:sz w:val="27"/>
          <w:szCs w:val="27"/>
        </w:rPr>
        <w:t xml:space="preserve"> Общества</w:t>
      </w:r>
      <w:r w:rsidR="00403825" w:rsidRPr="00783CE0">
        <w:rPr>
          <w:sz w:val="27"/>
          <w:szCs w:val="27"/>
        </w:rPr>
        <w:t xml:space="preserve"> Круковской А.В.</w:t>
      </w:r>
      <w:r w:rsidRPr="00783CE0">
        <w:rPr>
          <w:sz w:val="27"/>
          <w:szCs w:val="27"/>
        </w:rPr>
        <w:t xml:space="preserve"> в рабочие дни с 09-00 до 16-00, телефон для справок </w:t>
      </w:r>
      <w:r w:rsidR="00E07176" w:rsidRPr="00783CE0">
        <w:rPr>
          <w:sz w:val="27"/>
          <w:szCs w:val="27"/>
        </w:rPr>
        <w:t>8(0216)52-05-53,</w:t>
      </w:r>
    </w:p>
    <w:p w14:paraId="533E3A80" w14:textId="11F3B105" w:rsidR="007A7A7E" w:rsidRPr="00783CE0" w:rsidRDefault="00E07176" w:rsidP="003A7456">
      <w:pPr>
        <w:jc w:val="both"/>
        <w:rPr>
          <w:sz w:val="27"/>
          <w:szCs w:val="27"/>
          <w:lang w:bidi="ru-RU"/>
        </w:rPr>
      </w:pPr>
      <w:r w:rsidRPr="00783CE0">
        <w:rPr>
          <w:sz w:val="27"/>
          <w:szCs w:val="27"/>
        </w:rPr>
        <w:t>8(029)211-32-77;</w:t>
      </w:r>
      <w:r w:rsidR="007A7A7E" w:rsidRPr="00783CE0">
        <w:rPr>
          <w:sz w:val="27"/>
          <w:szCs w:val="27"/>
        </w:rPr>
        <w:t xml:space="preserve"> </w:t>
      </w:r>
    </w:p>
    <w:p w14:paraId="155727AE" w14:textId="77777777" w:rsidR="00423A6C" w:rsidRPr="00783CE0" w:rsidRDefault="00423A6C" w:rsidP="00A926B2">
      <w:pPr>
        <w:pStyle w:val="af0"/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Оформление сделок купли-продажи акций будет производиться в                      </w:t>
      </w:r>
      <w:r w:rsidR="00403825" w:rsidRPr="00783CE0">
        <w:rPr>
          <w:sz w:val="27"/>
          <w:szCs w:val="27"/>
        </w:rPr>
        <w:t>ОАО «АСБ Беларусбанк» (</w:t>
      </w:r>
      <w:smartTag w:uri="urn:schemas-microsoft-com:office:smarttags" w:element="metricconverter">
        <w:smartTagPr>
          <w:attr w:name="ProductID" w:val="210015, г"/>
        </w:smartTagPr>
        <w:r w:rsidR="00403825" w:rsidRPr="00783CE0">
          <w:rPr>
            <w:sz w:val="27"/>
            <w:szCs w:val="27"/>
          </w:rPr>
          <w:t>210015, г</w:t>
        </w:r>
      </w:smartTag>
      <w:r w:rsidR="00403825" w:rsidRPr="00783CE0">
        <w:rPr>
          <w:sz w:val="27"/>
          <w:szCs w:val="27"/>
        </w:rPr>
        <w:t>. Витебск, ул. Ленина, 10б)</w:t>
      </w:r>
      <w:r w:rsidRPr="00783CE0">
        <w:rPr>
          <w:sz w:val="27"/>
          <w:szCs w:val="27"/>
        </w:rPr>
        <w:t xml:space="preserve">. Оплата за услуги профессионального участника </w:t>
      </w:r>
      <w:r w:rsidRPr="00783CE0">
        <w:rPr>
          <w:rFonts w:eastAsia="Tahoma"/>
          <w:sz w:val="27"/>
          <w:szCs w:val="27"/>
        </w:rPr>
        <w:t xml:space="preserve">рынка </w:t>
      </w:r>
      <w:r w:rsidRPr="00783CE0">
        <w:rPr>
          <w:sz w:val="27"/>
          <w:szCs w:val="27"/>
        </w:rPr>
        <w:t>ценных бумаг осуществляется за счет акционера, в соответствии с тарифами депозитария;</w:t>
      </w:r>
    </w:p>
    <w:p w14:paraId="4B99F642" w14:textId="77777777" w:rsidR="007A7A7E" w:rsidRPr="00783CE0" w:rsidRDefault="007A7A7E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срок, в течение которого</w:t>
      </w:r>
      <w:r w:rsidR="00423A6C" w:rsidRPr="00783CE0">
        <w:rPr>
          <w:sz w:val="27"/>
          <w:szCs w:val="27"/>
        </w:rPr>
        <w:t xml:space="preserve"> Обществом </w:t>
      </w:r>
      <w:r w:rsidRPr="00783CE0">
        <w:rPr>
          <w:sz w:val="27"/>
          <w:szCs w:val="27"/>
        </w:rPr>
        <w:t>осуществляется приобретение акций</w:t>
      </w:r>
      <w:r w:rsidR="00423A6C" w:rsidRPr="00783CE0">
        <w:rPr>
          <w:sz w:val="27"/>
          <w:szCs w:val="27"/>
        </w:rPr>
        <w:t xml:space="preserve"> -                </w:t>
      </w:r>
      <w:r w:rsidR="00423A6C" w:rsidRPr="00783CE0">
        <w:rPr>
          <w:sz w:val="27"/>
          <w:szCs w:val="27"/>
          <w:lang w:bidi="ru-RU"/>
        </w:rPr>
        <w:t>с 16 мая 2024 г. по 16 июня 2024 г.</w:t>
      </w:r>
      <w:r w:rsidRPr="00783CE0">
        <w:rPr>
          <w:sz w:val="27"/>
          <w:szCs w:val="27"/>
        </w:rPr>
        <w:t xml:space="preserve">; </w:t>
      </w:r>
    </w:p>
    <w:p w14:paraId="6C8916B8" w14:textId="77777777" w:rsidR="00423A6C" w:rsidRPr="00783CE0" w:rsidRDefault="00423A6C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форма и срок оплаты акций - оплата за приобретаемые Обществом акции производится в безналичном порядке на вкладные счета или карт-счета </w:t>
      </w:r>
      <w:r w:rsidRPr="00783CE0">
        <w:rPr>
          <w:sz w:val="27"/>
          <w:szCs w:val="27"/>
          <w:lang w:bidi="ru-RU"/>
        </w:rPr>
        <w:t>по 16 июня 2024 г.</w:t>
      </w:r>
      <w:r w:rsidRPr="00783CE0">
        <w:rPr>
          <w:sz w:val="27"/>
          <w:szCs w:val="27"/>
        </w:rPr>
        <w:t xml:space="preserve">; </w:t>
      </w:r>
    </w:p>
    <w:p w14:paraId="62397B64" w14:textId="77777777" w:rsidR="007A7A7E" w:rsidRPr="00783CE0" w:rsidRDefault="00E36060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 xml:space="preserve">уведомление акционеров об их праве требовать выкупа акций осуществляется в день проведения собрания - 6 мая 2024 г., в порядке, </w:t>
      </w:r>
      <w:r w:rsidR="001619C0" w:rsidRPr="00783CE0">
        <w:rPr>
          <w:sz w:val="27"/>
          <w:szCs w:val="27"/>
        </w:rPr>
        <w:t>установленном уставом Общества</w:t>
      </w:r>
      <w:r w:rsidRPr="00783CE0">
        <w:rPr>
          <w:sz w:val="27"/>
          <w:szCs w:val="27"/>
        </w:rPr>
        <w:t>;</w:t>
      </w:r>
    </w:p>
    <w:p w14:paraId="523F908E" w14:textId="77777777" w:rsidR="001F3DD5" w:rsidRPr="00783CE0" w:rsidRDefault="00DD105D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</w:t>
      </w:r>
      <w:r w:rsidR="001F3DD5" w:rsidRPr="00783CE0">
        <w:rPr>
          <w:sz w:val="27"/>
          <w:szCs w:val="27"/>
        </w:rPr>
        <w:t>4.д</w:t>
      </w:r>
      <w:r w:rsidR="001F3DD5" w:rsidRPr="00783CE0">
        <w:rPr>
          <w:sz w:val="27"/>
          <w:szCs w:val="27"/>
          <w:lang w:val="be-BY"/>
        </w:rPr>
        <w:t xml:space="preserve">иректору </w:t>
      </w:r>
      <w:r w:rsidR="001F3DD5" w:rsidRPr="00783CE0">
        <w:rPr>
          <w:sz w:val="27"/>
          <w:szCs w:val="27"/>
        </w:rPr>
        <w:t xml:space="preserve">ОАО «Оршаагропроммаш» </w:t>
      </w:r>
      <w:r w:rsidR="001F3DD5" w:rsidRPr="00783CE0">
        <w:rPr>
          <w:sz w:val="27"/>
          <w:szCs w:val="27"/>
          <w:lang w:val="be-BY"/>
        </w:rPr>
        <w:t>Матюшевскому Ю</w:t>
      </w:r>
      <w:r w:rsidR="001F3DD5" w:rsidRPr="00783CE0">
        <w:rPr>
          <w:iCs/>
          <w:sz w:val="27"/>
          <w:szCs w:val="27"/>
          <w:lang w:val="be-BY"/>
        </w:rPr>
        <w:t>.В. обеспечить:</w:t>
      </w:r>
    </w:p>
    <w:p w14:paraId="6B9980A2" w14:textId="77777777" w:rsidR="00DD105D" w:rsidRPr="00783CE0" w:rsidRDefault="001F3DD5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2.4.</w:t>
      </w:r>
      <w:r w:rsidR="00DD105D" w:rsidRPr="00783CE0">
        <w:rPr>
          <w:sz w:val="27"/>
          <w:szCs w:val="27"/>
        </w:rPr>
        <w:t>1.уведом</w:t>
      </w:r>
      <w:r w:rsidR="00BE6DD7" w:rsidRPr="00783CE0">
        <w:rPr>
          <w:sz w:val="27"/>
          <w:szCs w:val="27"/>
        </w:rPr>
        <w:t>ление</w:t>
      </w:r>
      <w:r w:rsidR="00DD105D" w:rsidRPr="00783CE0">
        <w:rPr>
          <w:sz w:val="27"/>
          <w:szCs w:val="27"/>
        </w:rPr>
        <w:t xml:space="preserve"> акционеров Общества о</w:t>
      </w:r>
      <w:r w:rsidR="00C323CC" w:rsidRPr="00783CE0">
        <w:rPr>
          <w:sz w:val="27"/>
          <w:szCs w:val="27"/>
        </w:rPr>
        <w:t>б их праве требования</w:t>
      </w:r>
      <w:r w:rsidR="00DD105D" w:rsidRPr="00783CE0">
        <w:rPr>
          <w:sz w:val="27"/>
          <w:szCs w:val="27"/>
        </w:rPr>
        <w:t xml:space="preserve"> выкуп</w:t>
      </w:r>
      <w:r w:rsidR="00C323CC" w:rsidRPr="00783CE0">
        <w:rPr>
          <w:sz w:val="27"/>
          <w:szCs w:val="27"/>
        </w:rPr>
        <w:t>а</w:t>
      </w:r>
      <w:r w:rsidR="00DD105D" w:rsidRPr="00783CE0">
        <w:rPr>
          <w:sz w:val="27"/>
          <w:szCs w:val="27"/>
        </w:rPr>
        <w:t xml:space="preserve"> акций в срок до 7 мая 2024 г. в порядке, установленном уставом Общества;</w:t>
      </w:r>
    </w:p>
    <w:p w14:paraId="7AE8BA03" w14:textId="253CC5FC" w:rsidR="00DD105D" w:rsidRPr="00783CE0" w:rsidRDefault="001F3DD5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2.4.</w:t>
      </w:r>
      <w:r w:rsidR="00C323CC" w:rsidRPr="00783CE0">
        <w:rPr>
          <w:sz w:val="27"/>
          <w:szCs w:val="27"/>
        </w:rPr>
        <w:t>2.</w:t>
      </w:r>
      <w:r w:rsidR="00BE6DD7" w:rsidRPr="00783CE0">
        <w:rPr>
          <w:sz w:val="27"/>
          <w:szCs w:val="27"/>
        </w:rPr>
        <w:t xml:space="preserve">в срок до 7 мая 2024 г. </w:t>
      </w:r>
      <w:r w:rsidR="00C323CC" w:rsidRPr="00783CE0">
        <w:rPr>
          <w:sz w:val="27"/>
          <w:szCs w:val="27"/>
        </w:rPr>
        <w:t>составление списка акционеров, акции которых должны быть выкуплены, на основании данных реестра акционеров на 26 апреля 2024</w:t>
      </w:r>
      <w:r w:rsidR="00EA4549" w:rsidRPr="00783CE0">
        <w:rPr>
          <w:sz w:val="27"/>
          <w:szCs w:val="27"/>
        </w:rPr>
        <w:t>г.</w:t>
      </w:r>
      <w:r w:rsidR="00C323CC" w:rsidRPr="00783CE0">
        <w:rPr>
          <w:sz w:val="27"/>
          <w:szCs w:val="27"/>
        </w:rPr>
        <w:t>;</w:t>
      </w:r>
    </w:p>
    <w:p w14:paraId="4D350C56" w14:textId="77777777" w:rsidR="00C323CC" w:rsidRPr="00783CE0" w:rsidRDefault="001F3DD5" w:rsidP="00A926B2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2.4.</w:t>
      </w:r>
      <w:r w:rsidR="00C323CC" w:rsidRPr="00783CE0">
        <w:rPr>
          <w:sz w:val="27"/>
          <w:szCs w:val="27"/>
        </w:rPr>
        <w:t>3</w:t>
      </w:r>
      <w:r w:rsidR="00BE6DD7" w:rsidRPr="00783CE0">
        <w:rPr>
          <w:sz w:val="27"/>
          <w:szCs w:val="27"/>
        </w:rPr>
        <w:t xml:space="preserve">.в срок до 20 мая 2024 г. </w:t>
      </w:r>
      <w:r w:rsidR="00C323CC" w:rsidRPr="00783CE0">
        <w:rPr>
          <w:sz w:val="27"/>
          <w:szCs w:val="27"/>
        </w:rPr>
        <w:t>представ</w:t>
      </w:r>
      <w:r w:rsidR="00BE6DD7" w:rsidRPr="00783CE0">
        <w:rPr>
          <w:sz w:val="27"/>
          <w:szCs w:val="27"/>
        </w:rPr>
        <w:t>ление</w:t>
      </w:r>
      <w:r w:rsidR="00C323CC" w:rsidRPr="00783CE0">
        <w:rPr>
          <w:sz w:val="27"/>
          <w:szCs w:val="27"/>
        </w:rPr>
        <w:t xml:space="preserve"> наблюдательному совету</w:t>
      </w:r>
      <w:r w:rsidR="00BE6DD7" w:rsidRPr="00783CE0">
        <w:rPr>
          <w:sz w:val="27"/>
          <w:szCs w:val="27"/>
        </w:rPr>
        <w:t xml:space="preserve"> Общества</w:t>
      </w:r>
      <w:r w:rsidR="00C323CC" w:rsidRPr="00783CE0">
        <w:rPr>
          <w:sz w:val="27"/>
          <w:szCs w:val="27"/>
        </w:rPr>
        <w:t xml:space="preserve"> на утверждение отчет</w:t>
      </w:r>
      <w:r w:rsidR="00BE6DD7" w:rsidRPr="00783CE0">
        <w:rPr>
          <w:sz w:val="27"/>
          <w:szCs w:val="27"/>
        </w:rPr>
        <w:t>а</w:t>
      </w:r>
      <w:r w:rsidR="00C323CC" w:rsidRPr="00783CE0">
        <w:rPr>
          <w:sz w:val="27"/>
          <w:szCs w:val="27"/>
        </w:rPr>
        <w:t xml:space="preserve"> об итогах предъявления акционерами требований </w:t>
      </w:r>
      <w:r w:rsidR="00BE6DD7" w:rsidRPr="00783CE0">
        <w:rPr>
          <w:sz w:val="27"/>
          <w:szCs w:val="27"/>
        </w:rPr>
        <w:t>о выкупе принадлежащих им акций</w:t>
      </w:r>
      <w:r w:rsidR="00C323CC" w:rsidRPr="00783CE0">
        <w:rPr>
          <w:sz w:val="27"/>
          <w:szCs w:val="27"/>
        </w:rPr>
        <w:t>;</w:t>
      </w:r>
    </w:p>
    <w:p w14:paraId="072713D7" w14:textId="77777777" w:rsidR="00DD105D" w:rsidRPr="00783CE0" w:rsidRDefault="001F3DD5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2.4.</w:t>
      </w:r>
      <w:r w:rsidR="00C323CC" w:rsidRPr="00783CE0">
        <w:rPr>
          <w:sz w:val="27"/>
          <w:szCs w:val="27"/>
        </w:rPr>
        <w:t>3.после завершения выкупа акций, обеспечить проведение внеочередного общего собрания акционеров по уменьшению уставного фонда Общества на сумму выкупленных акций и внесение соответствующих изменений в устав</w:t>
      </w:r>
      <w:r w:rsidR="00BE6DD7" w:rsidRPr="00783CE0">
        <w:rPr>
          <w:sz w:val="27"/>
          <w:szCs w:val="27"/>
        </w:rPr>
        <w:t xml:space="preserve"> Общества</w:t>
      </w:r>
      <w:r w:rsidR="00C323CC" w:rsidRPr="00783CE0">
        <w:rPr>
          <w:sz w:val="27"/>
          <w:szCs w:val="27"/>
        </w:rPr>
        <w:t xml:space="preserve"> и </w:t>
      </w:r>
      <w:r w:rsidR="001619C0" w:rsidRPr="00783CE0">
        <w:rPr>
          <w:sz w:val="27"/>
          <w:szCs w:val="27"/>
        </w:rPr>
        <w:t>в Государственный реестр ценных бумаг в связи с сокращением количества (аннулированием части вы</w:t>
      </w:r>
      <w:r w:rsidR="00EA7E95" w:rsidRPr="00783CE0">
        <w:rPr>
          <w:sz w:val="27"/>
          <w:szCs w:val="27"/>
        </w:rPr>
        <w:t>пуска) эмиссионных ценных бумаг;</w:t>
      </w:r>
    </w:p>
    <w:p w14:paraId="0130D55C" w14:textId="77777777" w:rsidR="009A0194" w:rsidRPr="00783CE0" w:rsidRDefault="00EA7E95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2.5.у</w:t>
      </w:r>
      <w:r w:rsidR="009A0194" w:rsidRPr="00783CE0">
        <w:rPr>
          <w:sz w:val="27"/>
          <w:szCs w:val="27"/>
        </w:rPr>
        <w:t xml:space="preserve">полномочить наблюдательный совет Общества утвердить отчет об итогах предъявления акционерами требований о выкупе принадлежащих им акций, в срок не позднее пяти дней с даты окончания срока предъявления требований акционеров о выкупе акций – до </w:t>
      </w:r>
      <w:r w:rsidR="004B4C78" w:rsidRPr="00783CE0">
        <w:rPr>
          <w:sz w:val="27"/>
          <w:szCs w:val="27"/>
        </w:rPr>
        <w:t>2</w:t>
      </w:r>
      <w:r w:rsidR="00491CEE" w:rsidRPr="00783CE0">
        <w:rPr>
          <w:sz w:val="27"/>
          <w:szCs w:val="27"/>
        </w:rPr>
        <w:t xml:space="preserve">2 мая </w:t>
      </w:r>
      <w:r w:rsidR="009A0194" w:rsidRPr="00783CE0">
        <w:rPr>
          <w:sz w:val="27"/>
          <w:szCs w:val="27"/>
        </w:rPr>
        <w:t>202</w:t>
      </w:r>
      <w:r w:rsidR="004B4C78" w:rsidRPr="00783CE0">
        <w:rPr>
          <w:sz w:val="27"/>
          <w:szCs w:val="27"/>
        </w:rPr>
        <w:t>4</w:t>
      </w:r>
      <w:r w:rsidR="00491CEE" w:rsidRPr="00783CE0">
        <w:rPr>
          <w:sz w:val="27"/>
          <w:szCs w:val="27"/>
        </w:rPr>
        <w:t xml:space="preserve"> г</w:t>
      </w:r>
      <w:r w:rsidR="009A0194" w:rsidRPr="00783CE0">
        <w:rPr>
          <w:sz w:val="27"/>
          <w:szCs w:val="27"/>
        </w:rPr>
        <w:t>.</w:t>
      </w:r>
    </w:p>
    <w:p w14:paraId="4975CB04" w14:textId="0CA1325E" w:rsidR="009A0194" w:rsidRPr="00783CE0" w:rsidRDefault="00EA7E95" w:rsidP="00A926B2">
      <w:pPr>
        <w:ind w:firstLine="851"/>
        <w:jc w:val="both"/>
        <w:rPr>
          <w:sz w:val="27"/>
          <w:szCs w:val="27"/>
        </w:rPr>
      </w:pPr>
      <w:r w:rsidRPr="00783CE0">
        <w:rPr>
          <w:sz w:val="27"/>
          <w:szCs w:val="27"/>
        </w:rPr>
        <w:t>3</w:t>
      </w:r>
      <w:r w:rsidR="009A0194" w:rsidRPr="00783CE0">
        <w:rPr>
          <w:sz w:val="27"/>
          <w:szCs w:val="27"/>
        </w:rPr>
        <w:t>.Уполномочить директора ОАО «</w:t>
      </w:r>
      <w:r w:rsidR="00491CEE" w:rsidRPr="00783CE0">
        <w:rPr>
          <w:sz w:val="27"/>
          <w:szCs w:val="27"/>
        </w:rPr>
        <w:t>Оршаагропроммаш</w:t>
      </w:r>
      <w:r w:rsidR="009A0194" w:rsidRPr="00783CE0">
        <w:rPr>
          <w:sz w:val="27"/>
          <w:szCs w:val="27"/>
        </w:rPr>
        <w:t xml:space="preserve">» </w:t>
      </w:r>
      <w:r w:rsidR="00BE6DD7" w:rsidRPr="00783CE0">
        <w:rPr>
          <w:sz w:val="27"/>
          <w:szCs w:val="27"/>
        </w:rPr>
        <w:t>Матюшевского Юрия Владимировича</w:t>
      </w:r>
      <w:r w:rsidR="009A0194" w:rsidRPr="00783CE0">
        <w:rPr>
          <w:sz w:val="27"/>
          <w:szCs w:val="27"/>
        </w:rPr>
        <w:t xml:space="preserve"> на подписание необходимых документов</w:t>
      </w:r>
      <w:r w:rsidR="00403825" w:rsidRPr="00783CE0">
        <w:rPr>
          <w:sz w:val="27"/>
          <w:szCs w:val="27"/>
        </w:rPr>
        <w:t xml:space="preserve">, в том числе </w:t>
      </w:r>
      <w:r w:rsidR="00403825" w:rsidRPr="00783CE0">
        <w:rPr>
          <w:rFonts w:eastAsia="Times New Roman"/>
          <w:sz w:val="27"/>
          <w:szCs w:val="27"/>
        </w:rPr>
        <w:t>договоров купли-продажи акций в случае требования их выкупа</w:t>
      </w:r>
      <w:r w:rsidR="009A0194" w:rsidRPr="00783CE0">
        <w:rPr>
          <w:sz w:val="27"/>
          <w:szCs w:val="27"/>
        </w:rPr>
        <w:t>, а также совершение всех иных действий и формальностей, связанных с реорганизацией ОАО «</w:t>
      </w:r>
      <w:r w:rsidR="00491CEE" w:rsidRPr="00783CE0">
        <w:rPr>
          <w:sz w:val="27"/>
          <w:szCs w:val="27"/>
        </w:rPr>
        <w:t>Оршаагропроммаш</w:t>
      </w:r>
      <w:r w:rsidR="009A0194" w:rsidRPr="00783CE0">
        <w:rPr>
          <w:sz w:val="27"/>
          <w:szCs w:val="27"/>
        </w:rPr>
        <w:t>».</w:t>
      </w:r>
    </w:p>
    <w:p w14:paraId="46FA32D1" w14:textId="77777777" w:rsidR="002E5CBF" w:rsidRPr="00783CE0" w:rsidRDefault="002E5CBF" w:rsidP="009B67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p w14:paraId="7AD2243D" w14:textId="77777777" w:rsidR="009B67A9" w:rsidRPr="00C52E46" w:rsidRDefault="009B67A9" w:rsidP="009B67A9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sectPr w:rsidR="009B67A9" w:rsidRPr="00C52E46" w:rsidSect="006F0AEC">
      <w:pgSz w:w="11906" w:h="16838"/>
      <w:pgMar w:top="142" w:right="454" w:bottom="993" w:left="1418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404D6" w14:textId="77777777" w:rsidR="006F0AEC" w:rsidRDefault="006F0AEC" w:rsidP="003A44A3">
      <w:r>
        <w:separator/>
      </w:r>
    </w:p>
  </w:endnote>
  <w:endnote w:type="continuationSeparator" w:id="0">
    <w:p w14:paraId="24C603F6" w14:textId="77777777" w:rsidR="006F0AEC" w:rsidRDefault="006F0AEC" w:rsidP="003A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F463C" w14:textId="77777777" w:rsidR="006F0AEC" w:rsidRDefault="006F0AEC" w:rsidP="003A44A3">
      <w:r>
        <w:separator/>
      </w:r>
    </w:p>
  </w:footnote>
  <w:footnote w:type="continuationSeparator" w:id="0">
    <w:p w14:paraId="4B4F16DF" w14:textId="77777777" w:rsidR="006F0AEC" w:rsidRDefault="006F0AEC" w:rsidP="003A4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F1DFB"/>
    <w:multiLevelType w:val="hybridMultilevel"/>
    <w:tmpl w:val="913AD0F8"/>
    <w:lvl w:ilvl="0" w:tplc="048A7AB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0106851"/>
    <w:multiLevelType w:val="hybridMultilevel"/>
    <w:tmpl w:val="6C0ED5C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2ACD4175"/>
    <w:multiLevelType w:val="hybridMultilevel"/>
    <w:tmpl w:val="C8004188"/>
    <w:lvl w:ilvl="0" w:tplc="7EB8F4AA">
      <w:start w:val="1"/>
      <w:numFmt w:val="decimal"/>
      <w:lvlText w:val="%1."/>
      <w:lvlJc w:val="left"/>
      <w:pPr>
        <w:ind w:left="2061" w:hanging="360"/>
      </w:pPr>
      <w:rPr>
        <w:rFonts w:ascii="TimesNewRomanPSMT" w:eastAsia="Calibri" w:hAnsi="TimesNewRomanPSMT" w:cs="Times New Roman"/>
        <w:color w:val="000000"/>
        <w:sz w:val="28"/>
      </w:rPr>
    </w:lvl>
    <w:lvl w:ilvl="1" w:tplc="10000019" w:tentative="1">
      <w:start w:val="1"/>
      <w:numFmt w:val="lowerLetter"/>
      <w:lvlText w:val="%2."/>
      <w:lvlJc w:val="left"/>
      <w:pPr>
        <w:ind w:left="2781" w:hanging="360"/>
      </w:pPr>
    </w:lvl>
    <w:lvl w:ilvl="2" w:tplc="1000001B" w:tentative="1">
      <w:start w:val="1"/>
      <w:numFmt w:val="lowerRoman"/>
      <w:lvlText w:val="%3."/>
      <w:lvlJc w:val="right"/>
      <w:pPr>
        <w:ind w:left="3501" w:hanging="180"/>
      </w:pPr>
    </w:lvl>
    <w:lvl w:ilvl="3" w:tplc="1000000F" w:tentative="1">
      <w:start w:val="1"/>
      <w:numFmt w:val="decimal"/>
      <w:lvlText w:val="%4."/>
      <w:lvlJc w:val="left"/>
      <w:pPr>
        <w:ind w:left="4221" w:hanging="360"/>
      </w:pPr>
    </w:lvl>
    <w:lvl w:ilvl="4" w:tplc="10000019" w:tentative="1">
      <w:start w:val="1"/>
      <w:numFmt w:val="lowerLetter"/>
      <w:lvlText w:val="%5."/>
      <w:lvlJc w:val="left"/>
      <w:pPr>
        <w:ind w:left="4941" w:hanging="360"/>
      </w:pPr>
    </w:lvl>
    <w:lvl w:ilvl="5" w:tplc="1000001B" w:tentative="1">
      <w:start w:val="1"/>
      <w:numFmt w:val="lowerRoman"/>
      <w:lvlText w:val="%6."/>
      <w:lvlJc w:val="right"/>
      <w:pPr>
        <w:ind w:left="5661" w:hanging="180"/>
      </w:pPr>
    </w:lvl>
    <w:lvl w:ilvl="6" w:tplc="1000000F" w:tentative="1">
      <w:start w:val="1"/>
      <w:numFmt w:val="decimal"/>
      <w:lvlText w:val="%7."/>
      <w:lvlJc w:val="left"/>
      <w:pPr>
        <w:ind w:left="6381" w:hanging="360"/>
      </w:pPr>
    </w:lvl>
    <w:lvl w:ilvl="7" w:tplc="10000019" w:tentative="1">
      <w:start w:val="1"/>
      <w:numFmt w:val="lowerLetter"/>
      <w:lvlText w:val="%8."/>
      <w:lvlJc w:val="left"/>
      <w:pPr>
        <w:ind w:left="7101" w:hanging="360"/>
      </w:pPr>
    </w:lvl>
    <w:lvl w:ilvl="8" w:tplc="1000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 w15:restartNumberingAfterBreak="0">
    <w:nsid w:val="309E5B4A"/>
    <w:multiLevelType w:val="hybridMultilevel"/>
    <w:tmpl w:val="C668290A"/>
    <w:lvl w:ilvl="0" w:tplc="102E163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EB7662"/>
    <w:multiLevelType w:val="hybridMultilevel"/>
    <w:tmpl w:val="C7267F26"/>
    <w:lvl w:ilvl="0" w:tplc="D2A0FEF0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DC44F1"/>
    <w:multiLevelType w:val="hybridMultilevel"/>
    <w:tmpl w:val="F08E1E06"/>
    <w:lvl w:ilvl="0" w:tplc="3F1CA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45814071">
    <w:abstractNumId w:val="1"/>
  </w:num>
  <w:num w:numId="2" w16cid:durableId="1191257086">
    <w:abstractNumId w:val="3"/>
  </w:num>
  <w:num w:numId="3" w16cid:durableId="1749308909">
    <w:abstractNumId w:val="4"/>
  </w:num>
  <w:num w:numId="4" w16cid:durableId="347416360">
    <w:abstractNumId w:val="2"/>
  </w:num>
  <w:num w:numId="5" w16cid:durableId="2070377743">
    <w:abstractNumId w:val="0"/>
  </w:num>
  <w:num w:numId="6" w16cid:durableId="1499803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4A3"/>
    <w:rsid w:val="000071B3"/>
    <w:rsid w:val="00027289"/>
    <w:rsid w:val="00030C11"/>
    <w:rsid w:val="00032042"/>
    <w:rsid w:val="000457E6"/>
    <w:rsid w:val="00045D2E"/>
    <w:rsid w:val="00046060"/>
    <w:rsid w:val="000541C7"/>
    <w:rsid w:val="00071C40"/>
    <w:rsid w:val="0007377A"/>
    <w:rsid w:val="00080E26"/>
    <w:rsid w:val="000A75D6"/>
    <w:rsid w:val="000B5836"/>
    <w:rsid w:val="000E3357"/>
    <w:rsid w:val="000F4E39"/>
    <w:rsid w:val="000F7CB4"/>
    <w:rsid w:val="0010140A"/>
    <w:rsid w:val="001041AB"/>
    <w:rsid w:val="00106EE0"/>
    <w:rsid w:val="001143A8"/>
    <w:rsid w:val="00114B03"/>
    <w:rsid w:val="00121073"/>
    <w:rsid w:val="00132611"/>
    <w:rsid w:val="00133F01"/>
    <w:rsid w:val="00134BCC"/>
    <w:rsid w:val="00155E7C"/>
    <w:rsid w:val="001619C0"/>
    <w:rsid w:val="0018201B"/>
    <w:rsid w:val="00191E25"/>
    <w:rsid w:val="00193879"/>
    <w:rsid w:val="001B2F2F"/>
    <w:rsid w:val="001C0416"/>
    <w:rsid w:val="001C3127"/>
    <w:rsid w:val="001C32B2"/>
    <w:rsid w:val="001C43F5"/>
    <w:rsid w:val="001C59C0"/>
    <w:rsid w:val="001C7422"/>
    <w:rsid w:val="001E01FF"/>
    <w:rsid w:val="001E692A"/>
    <w:rsid w:val="001F343B"/>
    <w:rsid w:val="001F3DD5"/>
    <w:rsid w:val="0021289D"/>
    <w:rsid w:val="0024354D"/>
    <w:rsid w:val="0024706E"/>
    <w:rsid w:val="00252866"/>
    <w:rsid w:val="00265B82"/>
    <w:rsid w:val="0028274B"/>
    <w:rsid w:val="002B3AB4"/>
    <w:rsid w:val="002C2030"/>
    <w:rsid w:val="002C41A6"/>
    <w:rsid w:val="002D10B5"/>
    <w:rsid w:val="002D4538"/>
    <w:rsid w:val="002E5CBF"/>
    <w:rsid w:val="00302D31"/>
    <w:rsid w:val="00322E5A"/>
    <w:rsid w:val="003432C1"/>
    <w:rsid w:val="003605BE"/>
    <w:rsid w:val="0036110D"/>
    <w:rsid w:val="0036376C"/>
    <w:rsid w:val="00371333"/>
    <w:rsid w:val="00375E28"/>
    <w:rsid w:val="00381259"/>
    <w:rsid w:val="0039515E"/>
    <w:rsid w:val="0039537D"/>
    <w:rsid w:val="00397911"/>
    <w:rsid w:val="003A2CED"/>
    <w:rsid w:val="003A44A3"/>
    <w:rsid w:val="003A491E"/>
    <w:rsid w:val="003A7456"/>
    <w:rsid w:val="003B41EF"/>
    <w:rsid w:val="003B777B"/>
    <w:rsid w:val="003C05CC"/>
    <w:rsid w:val="003C42C4"/>
    <w:rsid w:val="003D3552"/>
    <w:rsid w:val="00403228"/>
    <w:rsid w:val="00403825"/>
    <w:rsid w:val="00414CF3"/>
    <w:rsid w:val="00423649"/>
    <w:rsid w:val="00423A6C"/>
    <w:rsid w:val="00440371"/>
    <w:rsid w:val="00454721"/>
    <w:rsid w:val="00456FE9"/>
    <w:rsid w:val="00471F84"/>
    <w:rsid w:val="00480A5D"/>
    <w:rsid w:val="00480EB0"/>
    <w:rsid w:val="00491CEE"/>
    <w:rsid w:val="004A610A"/>
    <w:rsid w:val="004B43D8"/>
    <w:rsid w:val="004B4C78"/>
    <w:rsid w:val="004B5B58"/>
    <w:rsid w:val="004C6F9F"/>
    <w:rsid w:val="004D475A"/>
    <w:rsid w:val="004D74DA"/>
    <w:rsid w:val="004E1C00"/>
    <w:rsid w:val="004F7518"/>
    <w:rsid w:val="00530020"/>
    <w:rsid w:val="00537BAF"/>
    <w:rsid w:val="00557BA9"/>
    <w:rsid w:val="005750FF"/>
    <w:rsid w:val="00575349"/>
    <w:rsid w:val="005854D5"/>
    <w:rsid w:val="00590EE4"/>
    <w:rsid w:val="00595E28"/>
    <w:rsid w:val="005B0263"/>
    <w:rsid w:val="005C0C91"/>
    <w:rsid w:val="005E7EDB"/>
    <w:rsid w:val="006047C7"/>
    <w:rsid w:val="00607448"/>
    <w:rsid w:val="00622320"/>
    <w:rsid w:val="00625281"/>
    <w:rsid w:val="00634218"/>
    <w:rsid w:val="00652FF4"/>
    <w:rsid w:val="00655182"/>
    <w:rsid w:val="00655D76"/>
    <w:rsid w:val="0067292D"/>
    <w:rsid w:val="006812F4"/>
    <w:rsid w:val="00682FB3"/>
    <w:rsid w:val="00691DC5"/>
    <w:rsid w:val="006B032A"/>
    <w:rsid w:val="006B323D"/>
    <w:rsid w:val="006B5BA5"/>
    <w:rsid w:val="006D2E68"/>
    <w:rsid w:val="006E66D7"/>
    <w:rsid w:val="006F0AEC"/>
    <w:rsid w:val="006F5831"/>
    <w:rsid w:val="00742051"/>
    <w:rsid w:val="00746C5A"/>
    <w:rsid w:val="00782EDE"/>
    <w:rsid w:val="00783CE0"/>
    <w:rsid w:val="00793718"/>
    <w:rsid w:val="007A722B"/>
    <w:rsid w:val="007A7A7E"/>
    <w:rsid w:val="007C72F3"/>
    <w:rsid w:val="007D6EC2"/>
    <w:rsid w:val="007F010C"/>
    <w:rsid w:val="007F02F9"/>
    <w:rsid w:val="0081077A"/>
    <w:rsid w:val="00813CC8"/>
    <w:rsid w:val="008278FF"/>
    <w:rsid w:val="00837E78"/>
    <w:rsid w:val="0084719D"/>
    <w:rsid w:val="0086354B"/>
    <w:rsid w:val="00873AD4"/>
    <w:rsid w:val="00877A99"/>
    <w:rsid w:val="008E16D0"/>
    <w:rsid w:val="008E30E6"/>
    <w:rsid w:val="00900731"/>
    <w:rsid w:val="00901032"/>
    <w:rsid w:val="0093759E"/>
    <w:rsid w:val="009426BC"/>
    <w:rsid w:val="00942AA9"/>
    <w:rsid w:val="009508A6"/>
    <w:rsid w:val="00954CD4"/>
    <w:rsid w:val="00957A92"/>
    <w:rsid w:val="00967E5E"/>
    <w:rsid w:val="00982648"/>
    <w:rsid w:val="009919D6"/>
    <w:rsid w:val="00992D2E"/>
    <w:rsid w:val="009A0194"/>
    <w:rsid w:val="009B183E"/>
    <w:rsid w:val="009B67A9"/>
    <w:rsid w:val="009C0D93"/>
    <w:rsid w:val="009C2699"/>
    <w:rsid w:val="009C6512"/>
    <w:rsid w:val="009D6A2A"/>
    <w:rsid w:val="009D73E4"/>
    <w:rsid w:val="009E6B1B"/>
    <w:rsid w:val="009F24F9"/>
    <w:rsid w:val="00A01AC7"/>
    <w:rsid w:val="00A021B0"/>
    <w:rsid w:val="00A07B62"/>
    <w:rsid w:val="00A23AA9"/>
    <w:rsid w:val="00A240BB"/>
    <w:rsid w:val="00A324FF"/>
    <w:rsid w:val="00A3542E"/>
    <w:rsid w:val="00A43B92"/>
    <w:rsid w:val="00A67B4C"/>
    <w:rsid w:val="00A67BE8"/>
    <w:rsid w:val="00A76862"/>
    <w:rsid w:val="00A81339"/>
    <w:rsid w:val="00A926B2"/>
    <w:rsid w:val="00A92E0F"/>
    <w:rsid w:val="00A945CC"/>
    <w:rsid w:val="00A9686B"/>
    <w:rsid w:val="00AB0C31"/>
    <w:rsid w:val="00AD4E6B"/>
    <w:rsid w:val="00AD57D5"/>
    <w:rsid w:val="00AE6761"/>
    <w:rsid w:val="00AF3DD6"/>
    <w:rsid w:val="00B10B84"/>
    <w:rsid w:val="00B10D9F"/>
    <w:rsid w:val="00B20439"/>
    <w:rsid w:val="00B26685"/>
    <w:rsid w:val="00B467A6"/>
    <w:rsid w:val="00B54091"/>
    <w:rsid w:val="00B6761B"/>
    <w:rsid w:val="00B7786F"/>
    <w:rsid w:val="00BA21D0"/>
    <w:rsid w:val="00BB1377"/>
    <w:rsid w:val="00BB4827"/>
    <w:rsid w:val="00BB6E1A"/>
    <w:rsid w:val="00BB7FB2"/>
    <w:rsid w:val="00BD6191"/>
    <w:rsid w:val="00BE6DD7"/>
    <w:rsid w:val="00BF12A3"/>
    <w:rsid w:val="00C11254"/>
    <w:rsid w:val="00C2635E"/>
    <w:rsid w:val="00C323CC"/>
    <w:rsid w:val="00C37ACB"/>
    <w:rsid w:val="00C52E46"/>
    <w:rsid w:val="00C67C26"/>
    <w:rsid w:val="00CA1687"/>
    <w:rsid w:val="00CA1EE0"/>
    <w:rsid w:val="00CB43FA"/>
    <w:rsid w:val="00CC6364"/>
    <w:rsid w:val="00CE333F"/>
    <w:rsid w:val="00CE3714"/>
    <w:rsid w:val="00CF2B74"/>
    <w:rsid w:val="00CF4DC5"/>
    <w:rsid w:val="00CF79FE"/>
    <w:rsid w:val="00D128D3"/>
    <w:rsid w:val="00D174EC"/>
    <w:rsid w:val="00D2045A"/>
    <w:rsid w:val="00D23523"/>
    <w:rsid w:val="00D340B5"/>
    <w:rsid w:val="00D44A44"/>
    <w:rsid w:val="00D56E0E"/>
    <w:rsid w:val="00D60A77"/>
    <w:rsid w:val="00D8131D"/>
    <w:rsid w:val="00D83DB1"/>
    <w:rsid w:val="00DA6680"/>
    <w:rsid w:val="00DD105D"/>
    <w:rsid w:val="00DD1EB5"/>
    <w:rsid w:val="00DD4072"/>
    <w:rsid w:val="00DE5D67"/>
    <w:rsid w:val="00DE6D66"/>
    <w:rsid w:val="00E00E34"/>
    <w:rsid w:val="00E02BEF"/>
    <w:rsid w:val="00E051F6"/>
    <w:rsid w:val="00E06020"/>
    <w:rsid w:val="00E07176"/>
    <w:rsid w:val="00E101D0"/>
    <w:rsid w:val="00E22C40"/>
    <w:rsid w:val="00E31F66"/>
    <w:rsid w:val="00E32C87"/>
    <w:rsid w:val="00E33A0D"/>
    <w:rsid w:val="00E359C2"/>
    <w:rsid w:val="00E36060"/>
    <w:rsid w:val="00E51097"/>
    <w:rsid w:val="00E52FCD"/>
    <w:rsid w:val="00E5354E"/>
    <w:rsid w:val="00E5767F"/>
    <w:rsid w:val="00E65D45"/>
    <w:rsid w:val="00EA4549"/>
    <w:rsid w:val="00EA7E95"/>
    <w:rsid w:val="00EC2945"/>
    <w:rsid w:val="00ED077E"/>
    <w:rsid w:val="00ED7C05"/>
    <w:rsid w:val="00EE1313"/>
    <w:rsid w:val="00EE4810"/>
    <w:rsid w:val="00EE52BF"/>
    <w:rsid w:val="00F0052F"/>
    <w:rsid w:val="00F0401A"/>
    <w:rsid w:val="00F14258"/>
    <w:rsid w:val="00F17F2C"/>
    <w:rsid w:val="00F259D4"/>
    <w:rsid w:val="00F25FFF"/>
    <w:rsid w:val="00F37000"/>
    <w:rsid w:val="00F41F89"/>
    <w:rsid w:val="00F56B8D"/>
    <w:rsid w:val="00F66405"/>
    <w:rsid w:val="00F72D4E"/>
    <w:rsid w:val="00F83DDF"/>
    <w:rsid w:val="00F87ECB"/>
    <w:rsid w:val="00F905DC"/>
    <w:rsid w:val="00FA277D"/>
    <w:rsid w:val="00FA43E3"/>
    <w:rsid w:val="00FC5D52"/>
    <w:rsid w:val="00FC5E9C"/>
    <w:rsid w:val="00FD336C"/>
    <w:rsid w:val="00FD52B3"/>
    <w:rsid w:val="00FE1CEB"/>
    <w:rsid w:val="00FF271E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1CABADBE"/>
  <w15:docId w15:val="{93A4E582-79FB-4A2B-8990-81FE5F1D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4A3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44A3"/>
    <w:rPr>
      <w:b/>
      <w:sz w:val="28"/>
      <w:szCs w:val="20"/>
    </w:rPr>
  </w:style>
  <w:style w:type="character" w:customStyle="1" w:styleId="a4">
    <w:name w:val="Основной текст Знак"/>
    <w:link w:val="a3"/>
    <w:locked/>
    <w:rsid w:val="003A44A3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header"/>
    <w:basedOn w:val="a"/>
    <w:link w:val="a6"/>
    <w:rsid w:val="003A44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3A44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3A44A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semiHidden/>
    <w:rsid w:val="003A44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3A44A3"/>
    <w:rPr>
      <w:rFonts w:ascii="Tahoma" w:hAnsi="Tahoma" w:cs="Tahoma"/>
      <w:sz w:val="16"/>
      <w:szCs w:val="16"/>
      <w:lang w:eastAsia="ru-RU"/>
    </w:rPr>
  </w:style>
  <w:style w:type="paragraph" w:customStyle="1" w:styleId="ab">
    <w:name w:val="Знак"/>
    <w:basedOn w:val="a"/>
    <w:autoRedefine/>
    <w:rsid w:val="004D74DA"/>
    <w:pPr>
      <w:spacing w:after="160" w:line="240" w:lineRule="exact"/>
      <w:ind w:left="360"/>
    </w:pPr>
    <w:rPr>
      <w:sz w:val="28"/>
      <w:szCs w:val="28"/>
      <w:lang w:val="en-US" w:eastAsia="en-US"/>
    </w:rPr>
  </w:style>
  <w:style w:type="table" w:styleId="ac">
    <w:name w:val="Table Grid"/>
    <w:basedOn w:val="a1"/>
    <w:uiPriority w:val="39"/>
    <w:locked/>
    <w:rsid w:val="00D83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595E2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3A491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d">
    <w:name w:val="List Paragraph"/>
    <w:basedOn w:val="a"/>
    <w:uiPriority w:val="34"/>
    <w:qFormat/>
    <w:rsid w:val="003B41EF"/>
    <w:pPr>
      <w:ind w:left="720"/>
      <w:contextualSpacing/>
    </w:pPr>
    <w:rPr>
      <w:rFonts w:eastAsia="Times New Roman"/>
      <w:sz w:val="32"/>
      <w:szCs w:val="20"/>
    </w:rPr>
  </w:style>
  <w:style w:type="paragraph" w:styleId="ae">
    <w:name w:val="Body Text Indent"/>
    <w:basedOn w:val="a"/>
    <w:link w:val="af"/>
    <w:rsid w:val="009B67A9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</w:rPr>
  </w:style>
  <w:style w:type="character" w:customStyle="1" w:styleId="af">
    <w:name w:val="Основной текст с отступом Знак"/>
    <w:basedOn w:val="a0"/>
    <w:link w:val="ae"/>
    <w:rsid w:val="009B67A9"/>
    <w:rPr>
      <w:rFonts w:ascii="Times New Roman" w:eastAsia="Times New Roman" w:hAnsi="Times New Roman"/>
      <w:sz w:val="24"/>
      <w:szCs w:val="24"/>
    </w:rPr>
  </w:style>
  <w:style w:type="paragraph" w:customStyle="1" w:styleId="newncpi">
    <w:name w:val="newncpi"/>
    <w:basedOn w:val="a"/>
    <w:rsid w:val="004F7518"/>
    <w:pPr>
      <w:ind w:firstLine="567"/>
      <w:jc w:val="both"/>
    </w:pPr>
    <w:rPr>
      <w:rFonts w:eastAsia="Times New Roman"/>
    </w:rPr>
  </w:style>
  <w:style w:type="paragraph" w:styleId="af0">
    <w:name w:val="No Spacing"/>
    <w:uiPriority w:val="1"/>
    <w:qFormat/>
    <w:rsid w:val="009A0194"/>
    <w:rPr>
      <w:rFonts w:ascii="Times New Roman" w:eastAsia="Times New Roman" w:hAnsi="Times New Roman"/>
    </w:rPr>
  </w:style>
  <w:style w:type="paragraph" w:customStyle="1" w:styleId="justify">
    <w:name w:val="justify"/>
    <w:basedOn w:val="a"/>
    <w:rsid w:val="00423649"/>
    <w:pPr>
      <w:spacing w:after="160"/>
      <w:ind w:firstLine="567"/>
      <w:jc w:val="both"/>
    </w:pPr>
    <w:rPr>
      <w:rFonts w:eastAsiaTheme="minorEastAsia"/>
    </w:rPr>
  </w:style>
  <w:style w:type="paragraph" w:customStyle="1" w:styleId="a00">
    <w:name w:val="a0"/>
    <w:basedOn w:val="a"/>
    <w:rsid w:val="00423649"/>
    <w:pPr>
      <w:spacing w:after="160"/>
    </w:pPr>
    <w:rPr>
      <w:rFonts w:eastAsiaTheme="minorEastAsia"/>
    </w:rPr>
  </w:style>
  <w:style w:type="character" w:customStyle="1" w:styleId="podstrochnik">
    <w:name w:val="podstrochnik"/>
    <w:basedOn w:val="a0"/>
    <w:rsid w:val="00423649"/>
    <w:rPr>
      <w:sz w:val="20"/>
      <w:szCs w:val="20"/>
    </w:rPr>
  </w:style>
  <w:style w:type="paragraph" w:customStyle="1" w:styleId="a0-justify">
    <w:name w:val="a0-justify"/>
    <w:basedOn w:val="a"/>
    <w:rsid w:val="00423649"/>
    <w:pPr>
      <w:spacing w:after="160"/>
      <w:jc w:val="both"/>
    </w:pPr>
    <w:rPr>
      <w:rFonts w:eastAsiaTheme="minorEastAsia"/>
    </w:rPr>
  </w:style>
  <w:style w:type="character" w:customStyle="1" w:styleId="hgkelc">
    <w:name w:val="hgkelc"/>
    <w:basedOn w:val="a0"/>
    <w:rsid w:val="00837E78"/>
  </w:style>
  <w:style w:type="paragraph" w:styleId="af1">
    <w:name w:val="Normal (Web)"/>
    <w:basedOn w:val="a"/>
    <w:uiPriority w:val="99"/>
    <w:unhideWhenUsed/>
    <w:rsid w:val="009426B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475A4-4846-448F-9B87-26977362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</vt:lpstr>
    </vt:vector>
  </TitlesOfParts>
  <Company>Microsoft</Company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</dc:title>
  <dc:creator>Admin</dc:creator>
  <cp:lastModifiedBy>PC</cp:lastModifiedBy>
  <cp:revision>15</cp:revision>
  <cp:lastPrinted>2024-05-02T09:17:00Z</cp:lastPrinted>
  <dcterms:created xsi:type="dcterms:W3CDTF">2024-05-03T11:58:00Z</dcterms:created>
  <dcterms:modified xsi:type="dcterms:W3CDTF">2024-05-06T11:59:00Z</dcterms:modified>
</cp:coreProperties>
</file>